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32D9" w14:textId="77267CC5" w:rsidR="00CC0607" w:rsidRDefault="004A24BD" w:rsidP="00CC0607">
      <w:pPr>
        <w:pStyle w:val="Title"/>
        <w:jc w:val="center"/>
        <w:rPr>
          <w:rFonts w:ascii="Arial" w:eastAsia="Arial" w:hAnsi="Arial" w:cs="Arial"/>
          <w:b/>
          <w:bCs/>
          <w:w w:val="79"/>
          <w:sz w:val="32"/>
          <w:szCs w:val="32"/>
        </w:rPr>
      </w:pPr>
      <w:r>
        <w:rPr>
          <w:noProof/>
        </w:rPr>
        <w:drawing>
          <wp:anchor distT="0" distB="0" distL="114300" distR="114300" simplePos="0" relativeHeight="251664395" behindDoc="1" locked="0" layoutInCell="1" allowOverlap="1" wp14:anchorId="6B1B866A" wp14:editId="2BF9B9E4">
            <wp:simplePos x="0" y="0"/>
            <wp:positionH relativeFrom="column">
              <wp:posOffset>-147897</wp:posOffset>
            </wp:positionH>
            <wp:positionV relativeFrom="paragraph">
              <wp:posOffset>-302582</wp:posOffset>
            </wp:positionV>
            <wp:extent cx="1654629" cy="361950"/>
            <wp:effectExtent l="0" t="0" r="3175" b="0"/>
            <wp:wrapNone/>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62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4BD">
        <w:rPr>
          <w:rFonts w:ascii="Calibri" w:eastAsia="Calibri" w:hAnsi="Calibri" w:cs="Times New Roman"/>
          <w:noProof/>
          <w:spacing w:val="0"/>
          <w:kern w:val="0"/>
          <w:sz w:val="22"/>
          <w:szCs w:val="22"/>
          <w:lang w:val="en-CA"/>
        </w:rPr>
        <w:drawing>
          <wp:anchor distT="0" distB="0" distL="114300" distR="114300" simplePos="0" relativeHeight="251665419" behindDoc="1" locked="0" layoutInCell="1" allowOverlap="1" wp14:anchorId="1D647F53" wp14:editId="3457C6B0">
            <wp:simplePos x="0" y="0"/>
            <wp:positionH relativeFrom="column">
              <wp:posOffset>1415094</wp:posOffset>
            </wp:positionH>
            <wp:positionV relativeFrom="paragraph">
              <wp:posOffset>105599</wp:posOffset>
            </wp:positionV>
            <wp:extent cx="1168203" cy="543746"/>
            <wp:effectExtent l="0" t="0" r="0" b="889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203" cy="5437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23" behindDoc="1" locked="0" layoutInCell="1" allowOverlap="1" wp14:anchorId="298BBAA7" wp14:editId="13347D2D">
            <wp:simplePos x="0" y="0"/>
            <wp:positionH relativeFrom="margin">
              <wp:posOffset>2714369</wp:posOffset>
            </wp:positionH>
            <wp:positionV relativeFrom="paragraph">
              <wp:posOffset>-310515</wp:posOffset>
            </wp:positionV>
            <wp:extent cx="1240691" cy="495300"/>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691"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71" behindDoc="1" locked="0" layoutInCell="1" allowOverlap="1" wp14:anchorId="5D7F76FF" wp14:editId="790AEAF4">
            <wp:simplePos x="0" y="0"/>
            <wp:positionH relativeFrom="column">
              <wp:posOffset>4130543</wp:posOffset>
            </wp:positionH>
            <wp:positionV relativeFrom="paragraph">
              <wp:posOffset>19685</wp:posOffset>
            </wp:positionV>
            <wp:extent cx="1164590" cy="581025"/>
            <wp:effectExtent l="0" t="0" r="0" b="9525"/>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59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47" behindDoc="1" locked="0" layoutInCell="1" allowOverlap="1" wp14:anchorId="3FB1D31C" wp14:editId="55C9E394">
            <wp:simplePos x="0" y="0"/>
            <wp:positionH relativeFrom="column">
              <wp:posOffset>5338882</wp:posOffset>
            </wp:positionH>
            <wp:positionV relativeFrom="paragraph">
              <wp:posOffset>-369570</wp:posOffset>
            </wp:positionV>
            <wp:extent cx="946785" cy="640753"/>
            <wp:effectExtent l="0" t="0" r="5715" b="698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785" cy="6407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9" behindDoc="1" locked="0" layoutInCell="1" allowOverlap="1" wp14:anchorId="1F820F87" wp14:editId="5D897182">
            <wp:simplePos x="0" y="0"/>
            <wp:positionH relativeFrom="column">
              <wp:posOffset>6352243</wp:posOffset>
            </wp:positionH>
            <wp:positionV relativeFrom="paragraph">
              <wp:posOffset>2161</wp:posOffset>
            </wp:positionV>
            <wp:extent cx="885825" cy="57213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7E8DA" w14:textId="668CDE23" w:rsidR="004A24BD" w:rsidRDefault="004A24BD" w:rsidP="004A24BD">
      <w:pPr>
        <w:pStyle w:val="Title"/>
        <w:spacing w:before="120" w:after="120"/>
        <w:contextualSpacing w:val="0"/>
        <w:jc w:val="center"/>
        <w:rPr>
          <w:rFonts w:ascii="Arial" w:eastAsiaTheme="minorHAnsi" w:hAnsi="Arial" w:cs="Arial"/>
          <w:b/>
          <w:bCs/>
          <w:spacing w:val="0"/>
          <w:w w:val="86"/>
          <w:kern w:val="0"/>
          <w:sz w:val="32"/>
          <w:szCs w:val="32"/>
        </w:rPr>
      </w:pPr>
    </w:p>
    <w:p w14:paraId="6D57C8D3" w14:textId="183D7461" w:rsidR="00764909" w:rsidRPr="00764909" w:rsidRDefault="00051257" w:rsidP="002F239F">
      <w:pPr>
        <w:pStyle w:val="Title"/>
        <w:spacing w:before="480" w:after="120"/>
        <w:contextualSpacing w:val="0"/>
        <w:jc w:val="center"/>
        <w:rPr>
          <w:rFonts w:ascii="Arial" w:hAnsi="Arial" w:cs="Arial"/>
          <w:sz w:val="28"/>
          <w:szCs w:val="28"/>
        </w:rPr>
      </w:pPr>
      <w:r w:rsidRPr="001B1E7B">
        <w:rPr>
          <w:rFonts w:ascii="Arial" w:eastAsiaTheme="minorHAnsi" w:hAnsi="Arial" w:cs="Arial"/>
          <w:b/>
          <w:bCs/>
          <w:spacing w:val="0"/>
          <w:w w:val="86"/>
          <w:kern w:val="0"/>
          <w:sz w:val="32"/>
          <w:szCs w:val="32"/>
        </w:rPr>
        <w:t xml:space="preserve">Caregiver Mediated Early Years </w:t>
      </w:r>
      <w:r w:rsidR="002F239F">
        <w:rPr>
          <w:rFonts w:ascii="Arial" w:eastAsiaTheme="minorHAnsi" w:hAnsi="Arial" w:cs="Arial"/>
          <w:b/>
          <w:bCs/>
          <w:spacing w:val="0"/>
          <w:w w:val="86"/>
          <w:kern w:val="0"/>
          <w:sz w:val="32"/>
          <w:szCs w:val="32"/>
        </w:rPr>
        <w:t xml:space="preserve">- </w:t>
      </w:r>
      <w:r w:rsidR="00764909" w:rsidRPr="00764909">
        <w:rPr>
          <w:rFonts w:ascii="Arial" w:hAnsi="Arial" w:cs="Arial"/>
          <w:sz w:val="28"/>
          <w:szCs w:val="28"/>
        </w:rPr>
        <w:t>Pivotal Response Training</w:t>
      </w:r>
      <w:r w:rsidR="00146A4F">
        <w:rPr>
          <w:rFonts w:ascii="Arial" w:hAnsi="Arial" w:cs="Arial"/>
          <w:sz w:val="28"/>
          <w:szCs w:val="28"/>
        </w:rPr>
        <w:t xml:space="preserve"> (PRT)</w:t>
      </w:r>
    </w:p>
    <w:p w14:paraId="0782EA28" w14:textId="2DDCEDB0" w:rsidR="004016C0" w:rsidRDefault="00B93742" w:rsidP="003975E4">
      <w:pPr>
        <w:spacing w:after="120" w:line="240" w:lineRule="auto"/>
        <w:ind w:right="-14"/>
        <w:rPr>
          <w:rFonts w:ascii="Arial" w:hAnsi="Arial" w:cs="Arial"/>
          <w:b/>
          <w:bCs/>
          <w:w w:val="86"/>
          <w:sz w:val="24"/>
          <w:szCs w:val="24"/>
        </w:rPr>
      </w:pPr>
      <w:r w:rsidRPr="000E4F11">
        <w:rPr>
          <w:rFonts w:ascii="Arial" w:hAnsi="Arial" w:cs="Arial"/>
          <w:noProof/>
          <w:color w:val="0078AE"/>
          <w:sz w:val="24"/>
          <w:szCs w:val="24"/>
          <w:lang w:val="en-CA" w:eastAsia="en-CA"/>
        </w:rPr>
        <mc:AlternateContent>
          <mc:Choice Requires="wpg">
            <w:drawing>
              <wp:anchor distT="0" distB="0" distL="114300" distR="114300" simplePos="0" relativeHeight="251658240" behindDoc="1" locked="0" layoutInCell="1" allowOverlap="1" wp14:anchorId="6994A9A5" wp14:editId="6B607C7B">
                <wp:simplePos x="0" y="0"/>
                <wp:positionH relativeFrom="page">
                  <wp:posOffset>3701984</wp:posOffset>
                </wp:positionH>
                <wp:positionV relativeFrom="paragraph">
                  <wp:posOffset>413113</wp:posOffset>
                </wp:positionV>
                <wp:extent cx="114300" cy="5981700"/>
                <wp:effectExtent l="0" t="0" r="0" b="19050"/>
                <wp:wrapNone/>
                <wp:docPr id="13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981700"/>
                          <a:chOff x="6018" y="-286"/>
                          <a:chExt cx="2" cy="11765"/>
                        </a:xfrm>
                      </wpg:grpSpPr>
                      <wps:wsp>
                        <wps:cNvPr id="135" name="Freeform 137"/>
                        <wps:cNvSpPr>
                          <a:spLocks/>
                        </wps:cNvSpPr>
                        <wps:spPr bwMode="auto">
                          <a:xfrm>
                            <a:off x="6018" y="-286"/>
                            <a:ext cx="2" cy="11765"/>
                          </a:xfrm>
                          <a:custGeom>
                            <a:avLst/>
                            <a:gdLst>
                              <a:gd name="T0" fmla="+- 0 -286 -286"/>
                              <a:gd name="T1" fmla="*/ -286 h 11765"/>
                              <a:gd name="T2" fmla="+- 0 11479 -286"/>
                              <a:gd name="T3" fmla="*/ 11479 h 11765"/>
                            </a:gdLst>
                            <a:ahLst/>
                            <a:cxnLst>
                              <a:cxn ang="0">
                                <a:pos x="0" y="T1"/>
                              </a:cxn>
                              <a:cxn ang="0">
                                <a:pos x="0" y="T3"/>
                              </a:cxn>
                            </a:cxnLst>
                            <a:rect l="0" t="0" r="r" b="b"/>
                            <a:pathLst>
                              <a:path h="11765">
                                <a:moveTo>
                                  <a:pt x="0" y="0"/>
                                </a:moveTo>
                                <a:lnTo>
                                  <a:pt x="0" y="11765"/>
                                </a:lnTo>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8BFF4" id="Group 136" o:spid="_x0000_s1026" style="position:absolute;margin-left:291.5pt;margin-top:32.55pt;width:9pt;height:471pt;z-index:-251658240;mso-position-horizontal-relative:page" coordorigin="6018,-286" coordsize="2,1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">
                <v:shape id="Freeform 137" o:spid="_x0000_s1027" style="position:absolute;left:6018;top:-286;width:2;height:11765;visibility:visible;mso-wrap-style:square;v-text-anchor:top" coordsize="2,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" path="m,l,11765e" filled="f" strokecolor="black [3213]" strokeweight="1pt">
                  <v:path arrowok="t" o:connecttype="custom" o:connectlocs="0,-286;0,11479" o:connectangles="0,0"/>
                </v:shape>
                <w10:wrap anchorx="page"/>
              </v:group>
            </w:pict>
          </mc:Fallback>
        </mc:AlternateContent>
      </w:r>
    </w:p>
    <w:p w14:paraId="1DDD0EB1" w14:textId="57788E69" w:rsidR="00906FDE" w:rsidRPr="000118B1" w:rsidRDefault="00906FDE" w:rsidP="001F43E7">
      <w:pPr>
        <w:spacing w:after="0" w:line="240" w:lineRule="auto"/>
        <w:ind w:left="1948" w:right="-20"/>
        <w:rPr>
          <w:rFonts w:ascii="Arial" w:hAnsi="Arial" w:cs="Arial"/>
          <w:lang w:val="en-CA"/>
        </w:rPr>
        <w:sectPr w:rsidR="00906FDE" w:rsidRPr="000118B1">
          <w:type w:val="continuous"/>
          <w:pgSz w:w="12240" w:h="15840"/>
          <w:pgMar w:top="740" w:right="280" w:bottom="0" w:left="520" w:header="720" w:footer="720" w:gutter="0"/>
          <w:cols w:space="720"/>
        </w:sectPr>
      </w:pPr>
    </w:p>
    <w:p w14:paraId="1B654BF8" w14:textId="51B5286E" w:rsidR="00B92A5A" w:rsidRPr="00D328CF" w:rsidRDefault="00B92A5A" w:rsidP="00A233CE">
      <w:pPr>
        <w:spacing w:before="120" w:after="60" w:line="240" w:lineRule="auto"/>
        <w:rPr>
          <w:b/>
          <w:bCs/>
          <w:w w:val="86"/>
          <w:sz w:val="24"/>
          <w:szCs w:val="24"/>
        </w:rPr>
      </w:pPr>
      <w:r w:rsidRPr="000E4F11">
        <w:rPr>
          <w:rFonts w:ascii="Arial" w:hAnsi="Arial" w:cs="Arial"/>
          <w:b/>
          <w:bCs/>
          <w:color w:val="0078AE"/>
          <w:w w:val="86"/>
          <w:sz w:val="24"/>
          <w:szCs w:val="24"/>
        </w:rPr>
        <w:t>What is P</w:t>
      </w:r>
      <w:r w:rsidR="00146A4F" w:rsidRPr="000E4F11">
        <w:rPr>
          <w:rFonts w:ascii="Arial" w:hAnsi="Arial" w:cs="Arial"/>
          <w:b/>
          <w:bCs/>
          <w:color w:val="0078AE"/>
          <w:w w:val="86"/>
          <w:sz w:val="24"/>
          <w:szCs w:val="24"/>
        </w:rPr>
        <w:t>ivotal Response Training?</w:t>
      </w:r>
    </w:p>
    <w:p w14:paraId="44896189" w14:textId="55D67722" w:rsidR="00A14ABF" w:rsidRPr="00A63737" w:rsidRDefault="00146A4F" w:rsidP="004016C0">
      <w:pPr>
        <w:spacing w:after="0" w:line="259" w:lineRule="auto"/>
        <w:ind w:right="411"/>
        <w:jc w:val="both"/>
        <w:rPr>
          <w:rStyle w:val="Hyperlink1"/>
          <w:rFonts w:ascii="Arial" w:hAnsi="Arial" w:cs="Arial"/>
          <w:color w:val="000000"/>
        </w:rPr>
      </w:pPr>
      <w:r w:rsidRPr="00A63737">
        <w:rPr>
          <w:rStyle w:val="Hyperlink1"/>
          <w:rFonts w:ascii="Arial" w:hAnsi="Arial" w:cs="Arial"/>
          <w:color w:val="000000"/>
        </w:rPr>
        <w:t>A naturalistic developmental behavioural play-based intervention for children who are able to make some identifiable speech sounds; for children with limited or more advanced vocal communication</w:t>
      </w:r>
      <w:r w:rsidR="004A24BD">
        <w:rPr>
          <w:rStyle w:val="Hyperlink1"/>
          <w:rFonts w:ascii="Arial" w:hAnsi="Arial" w:cs="Arial"/>
          <w:color w:val="000000"/>
        </w:rPr>
        <w:t>.</w:t>
      </w:r>
    </w:p>
    <w:p w14:paraId="0063CB8F" w14:textId="018836F9" w:rsidR="00075CAC" w:rsidRDefault="00075CAC" w:rsidP="00316617">
      <w:pPr>
        <w:spacing w:after="0" w:line="240" w:lineRule="auto"/>
        <w:rPr>
          <w:rFonts w:ascii="Arial" w:hAnsi="Arial" w:cs="Arial"/>
          <w:b/>
          <w:bCs/>
          <w:w w:val="86"/>
          <w:sz w:val="20"/>
          <w:szCs w:val="20"/>
        </w:rPr>
      </w:pPr>
    </w:p>
    <w:p w14:paraId="0DC75295" w14:textId="41E70008" w:rsidR="00A14ABF" w:rsidRPr="000E4F11" w:rsidRDefault="001A4E14" w:rsidP="00A233CE">
      <w:pPr>
        <w:spacing w:after="60" w:line="240" w:lineRule="auto"/>
        <w:rPr>
          <w:rFonts w:ascii="Arial" w:hAnsi="Arial" w:cs="Arial"/>
          <w:b/>
          <w:bCs/>
          <w:color w:val="0078AE"/>
          <w:w w:val="86"/>
          <w:sz w:val="24"/>
          <w:szCs w:val="24"/>
        </w:rPr>
      </w:pPr>
      <w:r w:rsidRPr="000E4F11">
        <w:rPr>
          <w:rFonts w:ascii="Arial" w:hAnsi="Arial" w:cs="Arial"/>
          <w:b/>
          <w:bCs/>
          <w:color w:val="0078AE"/>
          <w:w w:val="86"/>
          <w:sz w:val="24"/>
          <w:szCs w:val="24"/>
        </w:rPr>
        <w:t xml:space="preserve">Who is </w:t>
      </w:r>
      <w:r w:rsidR="00146A4F" w:rsidRPr="000E4F11">
        <w:rPr>
          <w:rFonts w:ascii="Arial" w:hAnsi="Arial" w:cs="Arial"/>
          <w:b/>
          <w:bCs/>
          <w:color w:val="0078AE"/>
          <w:w w:val="86"/>
          <w:sz w:val="24"/>
          <w:szCs w:val="24"/>
        </w:rPr>
        <w:t>Pivotal Response Training</w:t>
      </w:r>
      <w:r w:rsidRPr="000E4F11">
        <w:rPr>
          <w:rFonts w:ascii="Arial" w:hAnsi="Arial" w:cs="Arial"/>
          <w:b/>
          <w:bCs/>
          <w:color w:val="0078AE"/>
          <w:w w:val="86"/>
          <w:sz w:val="24"/>
          <w:szCs w:val="24"/>
        </w:rPr>
        <w:t xml:space="preserve"> for?</w:t>
      </w:r>
    </w:p>
    <w:p w14:paraId="1B7A469F" w14:textId="67663194" w:rsidR="00146A4F" w:rsidRPr="00A63737" w:rsidRDefault="001066DE" w:rsidP="004016C0">
      <w:pPr>
        <w:spacing w:after="0" w:line="259" w:lineRule="auto"/>
        <w:ind w:right="411"/>
        <w:jc w:val="both"/>
        <w:rPr>
          <w:rStyle w:val="Hyperlink1"/>
          <w:rFonts w:ascii="Arial" w:hAnsi="Arial" w:cs="Arial"/>
          <w:color w:val="000000"/>
        </w:rPr>
      </w:pPr>
      <w:r w:rsidRPr="00A63737">
        <w:rPr>
          <w:rStyle w:val="Hyperlink1"/>
          <w:rFonts w:ascii="Arial" w:hAnsi="Arial" w:cs="Arial"/>
          <w:color w:val="000000"/>
        </w:rPr>
        <w:t>For f</w:t>
      </w:r>
      <w:r w:rsidR="0052169E" w:rsidRPr="00A63737">
        <w:rPr>
          <w:rStyle w:val="Hyperlink1"/>
          <w:rFonts w:ascii="Arial" w:hAnsi="Arial" w:cs="Arial"/>
          <w:color w:val="000000"/>
        </w:rPr>
        <w:t xml:space="preserve">amilies/caregivers </w:t>
      </w:r>
      <w:r w:rsidR="00146A4F" w:rsidRPr="00A63737">
        <w:rPr>
          <w:rStyle w:val="Hyperlink1"/>
          <w:rFonts w:ascii="Arial" w:hAnsi="Arial" w:cs="Arial"/>
          <w:color w:val="000000"/>
        </w:rPr>
        <w:t>who want to:</w:t>
      </w:r>
    </w:p>
    <w:p w14:paraId="60BA8D42" w14:textId="3D23CCEA" w:rsidR="00146A4F" w:rsidRPr="00A63737" w:rsidRDefault="00B93742" w:rsidP="004016C0">
      <w:pPr>
        <w:pStyle w:val="ListParagraph"/>
        <w:numPr>
          <w:ilvl w:val="0"/>
          <w:numId w:val="4"/>
        </w:numPr>
        <w:spacing w:after="60" w:line="240" w:lineRule="auto"/>
        <w:ind w:left="547" w:right="411"/>
        <w:contextualSpacing w:val="0"/>
        <w:jc w:val="both"/>
        <w:rPr>
          <w:rStyle w:val="Hyperlink1"/>
          <w:rFonts w:ascii="Arial" w:hAnsi="Arial" w:cs="Arial"/>
          <w:color w:val="000000"/>
        </w:rPr>
      </w:pPr>
      <w:r>
        <w:rPr>
          <w:rStyle w:val="Hyperlink1"/>
          <w:rFonts w:ascii="Arial" w:hAnsi="Arial" w:cs="Arial"/>
          <w:color w:val="000000"/>
        </w:rPr>
        <w:t>L</w:t>
      </w:r>
      <w:r w:rsidR="00146A4F" w:rsidRPr="00A63737">
        <w:rPr>
          <w:rStyle w:val="Hyperlink1"/>
          <w:rFonts w:ascii="Arial" w:hAnsi="Arial" w:cs="Arial"/>
          <w:color w:val="000000"/>
        </w:rPr>
        <w:t>earn strategies to help m</w:t>
      </w:r>
      <w:r w:rsidR="002A2D43" w:rsidRPr="00A63737">
        <w:rPr>
          <w:rStyle w:val="Hyperlink1"/>
          <w:rFonts w:ascii="Arial" w:hAnsi="Arial" w:cs="Arial"/>
          <w:color w:val="000000"/>
        </w:rPr>
        <w:t>oti</w:t>
      </w:r>
      <w:r w:rsidR="00146A4F" w:rsidRPr="00A63737">
        <w:rPr>
          <w:rStyle w:val="Hyperlink1"/>
          <w:rFonts w:ascii="Arial" w:hAnsi="Arial" w:cs="Arial"/>
          <w:color w:val="000000"/>
        </w:rPr>
        <w:t>vate their child’s learning, play, communication, engagement, and social interactions</w:t>
      </w:r>
      <w:r w:rsidR="002A2D43" w:rsidRPr="00A63737">
        <w:rPr>
          <w:rStyle w:val="Hyperlink1"/>
          <w:rFonts w:ascii="Arial" w:hAnsi="Arial" w:cs="Arial"/>
          <w:color w:val="000000"/>
        </w:rPr>
        <w:t>;</w:t>
      </w:r>
    </w:p>
    <w:p w14:paraId="6FC9F697" w14:textId="387C01DD" w:rsidR="00146A4F" w:rsidRPr="00A63737" w:rsidRDefault="00B93742" w:rsidP="004016C0">
      <w:pPr>
        <w:pStyle w:val="ListParagraph"/>
        <w:numPr>
          <w:ilvl w:val="0"/>
          <w:numId w:val="4"/>
        </w:numPr>
        <w:spacing w:after="60" w:line="240" w:lineRule="auto"/>
        <w:ind w:left="547" w:right="411"/>
        <w:contextualSpacing w:val="0"/>
        <w:jc w:val="both"/>
        <w:rPr>
          <w:rStyle w:val="Hyperlink1"/>
          <w:rFonts w:ascii="Arial" w:hAnsi="Arial" w:cs="Arial"/>
          <w:color w:val="000000"/>
        </w:rPr>
      </w:pPr>
      <w:r>
        <w:rPr>
          <w:rStyle w:val="Hyperlink1"/>
          <w:rFonts w:ascii="Arial" w:hAnsi="Arial" w:cs="Arial"/>
          <w:color w:val="000000"/>
        </w:rPr>
        <w:t>T</w:t>
      </w:r>
      <w:r w:rsidR="00146A4F" w:rsidRPr="00A63737">
        <w:rPr>
          <w:rStyle w:val="Hyperlink1"/>
          <w:rFonts w:ascii="Arial" w:hAnsi="Arial" w:cs="Arial"/>
          <w:color w:val="000000"/>
        </w:rPr>
        <w:t>each their child how to communicate</w:t>
      </w:r>
      <w:r w:rsidR="002A2D43" w:rsidRPr="00A63737">
        <w:rPr>
          <w:rStyle w:val="Hyperlink1"/>
          <w:rFonts w:ascii="Arial" w:hAnsi="Arial" w:cs="Arial"/>
          <w:color w:val="000000"/>
        </w:rPr>
        <w:t>;</w:t>
      </w:r>
    </w:p>
    <w:p w14:paraId="5457F1CB" w14:textId="6F13C7CF" w:rsidR="0052169E" w:rsidRPr="00A63737" w:rsidRDefault="00B93742" w:rsidP="004016C0">
      <w:pPr>
        <w:pStyle w:val="ListParagraph"/>
        <w:numPr>
          <w:ilvl w:val="0"/>
          <w:numId w:val="4"/>
        </w:numPr>
        <w:spacing w:after="60" w:line="240" w:lineRule="auto"/>
        <w:ind w:left="540" w:right="411"/>
        <w:contextualSpacing w:val="0"/>
        <w:jc w:val="both"/>
        <w:rPr>
          <w:rStyle w:val="Hyperlink1"/>
          <w:rFonts w:ascii="Arial" w:hAnsi="Arial" w:cs="Arial"/>
          <w:color w:val="000000"/>
        </w:rPr>
      </w:pPr>
      <w:r>
        <w:rPr>
          <w:rStyle w:val="Hyperlink1"/>
          <w:rFonts w:ascii="Arial" w:hAnsi="Arial" w:cs="Arial"/>
          <w:color w:val="000000"/>
        </w:rPr>
        <w:t>F</w:t>
      </w:r>
      <w:r w:rsidR="00146A4F" w:rsidRPr="00A63737">
        <w:rPr>
          <w:rStyle w:val="Hyperlink1"/>
          <w:rFonts w:ascii="Arial" w:hAnsi="Arial" w:cs="Arial"/>
          <w:color w:val="000000"/>
        </w:rPr>
        <w:t>eel empowered to motivate their child to engage with others and initiate interactions</w:t>
      </w:r>
      <w:r w:rsidR="002A2D43" w:rsidRPr="00A63737">
        <w:rPr>
          <w:rStyle w:val="Hyperlink1"/>
          <w:rFonts w:ascii="Arial" w:hAnsi="Arial" w:cs="Arial"/>
          <w:color w:val="000000"/>
        </w:rPr>
        <w:t>; and</w:t>
      </w:r>
    </w:p>
    <w:p w14:paraId="27432896" w14:textId="493F5423" w:rsidR="00146A4F" w:rsidRPr="00A63737" w:rsidRDefault="00B93742" w:rsidP="004016C0">
      <w:pPr>
        <w:pStyle w:val="xmsolistparagraph"/>
        <w:numPr>
          <w:ilvl w:val="0"/>
          <w:numId w:val="4"/>
        </w:numPr>
        <w:ind w:left="547" w:right="411"/>
        <w:jc w:val="both"/>
        <w:rPr>
          <w:rStyle w:val="Hyperlink1"/>
          <w:rFonts w:ascii="Arial" w:hAnsi="Arial" w:cs="Arial"/>
          <w:color w:val="000000"/>
        </w:rPr>
      </w:pPr>
      <w:r>
        <w:rPr>
          <w:rStyle w:val="Hyperlink1"/>
          <w:rFonts w:ascii="Arial" w:hAnsi="Arial" w:cs="Arial"/>
          <w:color w:val="000000"/>
        </w:rPr>
        <w:t>B</w:t>
      </w:r>
      <w:r w:rsidR="00146A4F" w:rsidRPr="00A63737">
        <w:rPr>
          <w:rStyle w:val="Hyperlink1"/>
          <w:rFonts w:ascii="Arial" w:hAnsi="Arial" w:cs="Arial"/>
          <w:color w:val="000000"/>
        </w:rPr>
        <w:t xml:space="preserve">enefit from learning the core strategies of PRT to support their child’s development </w:t>
      </w:r>
    </w:p>
    <w:p w14:paraId="0AC04C12" w14:textId="26C5891B" w:rsidR="00146A4F" w:rsidRPr="00D328CF" w:rsidRDefault="00146A4F" w:rsidP="004016C0">
      <w:pPr>
        <w:pStyle w:val="ListParagraph"/>
        <w:spacing w:after="0" w:line="259" w:lineRule="auto"/>
        <w:ind w:left="547"/>
        <w:contextualSpacing w:val="0"/>
        <w:rPr>
          <w:rStyle w:val="Hyperlink1"/>
          <w:rFonts w:ascii="Arial" w:hAnsi="Arial" w:cs="Arial"/>
          <w:sz w:val="20"/>
          <w:szCs w:val="20"/>
        </w:rPr>
      </w:pPr>
    </w:p>
    <w:p w14:paraId="155DBFA2" w14:textId="496968A0" w:rsidR="004016C0" w:rsidRPr="000E4F11" w:rsidRDefault="004016C0" w:rsidP="00A233CE">
      <w:pPr>
        <w:spacing w:after="60" w:line="240" w:lineRule="auto"/>
        <w:ind w:right="-14"/>
        <w:rPr>
          <w:rFonts w:ascii="Arial" w:hAnsi="Arial" w:cs="Arial"/>
          <w:b/>
          <w:bCs/>
          <w:color w:val="0078AE"/>
          <w:w w:val="86"/>
          <w:sz w:val="24"/>
          <w:szCs w:val="24"/>
        </w:rPr>
      </w:pPr>
      <w:r w:rsidRPr="000E4F11">
        <w:rPr>
          <w:rFonts w:ascii="Arial" w:hAnsi="Arial" w:cs="Arial"/>
          <w:b/>
          <w:bCs/>
          <w:color w:val="0078AE"/>
          <w:w w:val="86"/>
          <w:sz w:val="24"/>
          <w:szCs w:val="24"/>
        </w:rPr>
        <w:t xml:space="preserve">Eligibility: </w:t>
      </w:r>
    </w:p>
    <w:p w14:paraId="488D6352" w14:textId="34A40BB8" w:rsidR="004016C0" w:rsidRPr="00CE59E4" w:rsidRDefault="004016C0" w:rsidP="004016C0">
      <w:pPr>
        <w:pStyle w:val="Default"/>
        <w:numPr>
          <w:ilvl w:val="0"/>
          <w:numId w:val="4"/>
        </w:numPr>
        <w:spacing w:after="60"/>
        <w:ind w:left="547" w:right="411"/>
        <w:jc w:val="both"/>
        <w:rPr>
          <w:rStyle w:val="Hyperlink1"/>
          <w:rFonts w:ascii="Arial" w:eastAsia="Helvetica" w:hAnsi="Arial" w:cs="Arial"/>
          <w:color w:val="auto"/>
          <w:sz w:val="22"/>
          <w:szCs w:val="22"/>
        </w:rPr>
      </w:pPr>
      <w:r w:rsidRPr="00A63737">
        <w:rPr>
          <w:rStyle w:val="Hyperlink1"/>
          <w:rFonts w:ascii="Arial" w:hAnsi="Arial" w:cs="Arial"/>
          <w:sz w:val="22"/>
          <w:szCs w:val="22"/>
          <w:lang w:val="en-US"/>
        </w:rPr>
        <w:t>Children who are registered with the Ontario Autism Program (OAP)</w:t>
      </w:r>
      <w:r w:rsidRPr="00A63737">
        <w:rPr>
          <w:rStyle w:val="Hyperlink1"/>
          <w:rFonts w:ascii="Arial" w:eastAsia="Helvetica" w:hAnsi="Arial" w:cs="Arial"/>
          <w:sz w:val="22"/>
          <w:szCs w:val="22"/>
        </w:rPr>
        <w:t xml:space="preserve"> and </w:t>
      </w:r>
      <w:r w:rsidRPr="00A63737">
        <w:rPr>
          <w:rStyle w:val="Hyperlink1"/>
          <w:rFonts w:ascii="Arial" w:hAnsi="Arial" w:cs="Arial"/>
          <w:sz w:val="22"/>
          <w:szCs w:val="22"/>
          <w:lang w:val="en-US"/>
        </w:rPr>
        <w:t xml:space="preserve">meet the eligibility criteria for the OAP: Caregiver-Mediated Early Years Programs : </w:t>
      </w:r>
      <w:r w:rsidRPr="00CE59E4">
        <w:rPr>
          <w:rStyle w:val="Hyperlink1"/>
          <w:rFonts w:ascii="Arial" w:hAnsi="Arial" w:cs="Arial"/>
          <w:b/>
          <w:bCs/>
          <w:color w:val="auto"/>
          <w:sz w:val="22"/>
          <w:szCs w:val="22"/>
          <w:lang w:val="en-US"/>
        </w:rPr>
        <w:t>12 to 48 months of age and have received an invitation letter from the Ministry of Children, Community and Social Services</w:t>
      </w:r>
    </w:p>
    <w:p w14:paraId="732826D7" w14:textId="77777777" w:rsidR="004016C0" w:rsidRPr="00A63737" w:rsidRDefault="004016C0" w:rsidP="004016C0">
      <w:pPr>
        <w:pStyle w:val="Default"/>
        <w:numPr>
          <w:ilvl w:val="0"/>
          <w:numId w:val="4"/>
        </w:numPr>
        <w:ind w:left="540" w:right="411"/>
        <w:jc w:val="both"/>
        <w:rPr>
          <w:rStyle w:val="Hyperlink1"/>
          <w:rFonts w:ascii="Arial" w:hAnsi="Arial" w:cs="Arial"/>
          <w:sz w:val="22"/>
          <w:szCs w:val="22"/>
        </w:rPr>
      </w:pPr>
      <w:r w:rsidRPr="00A63737">
        <w:rPr>
          <w:rStyle w:val="Hyperlink1"/>
          <w:rFonts w:ascii="Arial" w:hAnsi="Arial" w:cs="Arial"/>
          <w:sz w:val="22"/>
          <w:szCs w:val="22"/>
          <w:lang w:val="en-US"/>
        </w:rPr>
        <w:t>Children who are diagnosed with Autism Spectrum Disorder who exhibit difficulty with social engagement and have significant language delays</w:t>
      </w:r>
      <w:r w:rsidRPr="00A63737">
        <w:rPr>
          <w:rStyle w:val="Hyperlink1"/>
          <w:rFonts w:ascii="Arial" w:hAnsi="Arial" w:cs="Arial"/>
          <w:sz w:val="22"/>
          <w:szCs w:val="22"/>
        </w:rPr>
        <w:t xml:space="preserve">  </w:t>
      </w:r>
    </w:p>
    <w:p w14:paraId="4C3B2DED" w14:textId="34845093" w:rsidR="004016C0" w:rsidRDefault="004016C0" w:rsidP="004016C0">
      <w:pPr>
        <w:pStyle w:val="ListParagraph"/>
        <w:spacing w:after="0" w:line="259" w:lineRule="auto"/>
        <w:ind w:left="547"/>
        <w:contextualSpacing w:val="0"/>
        <w:rPr>
          <w:rStyle w:val="Hyperlink1"/>
          <w:rFonts w:ascii="Arial" w:hAnsi="Arial" w:cs="Arial"/>
          <w:sz w:val="20"/>
          <w:szCs w:val="20"/>
          <w:lang w:val="en-CA"/>
        </w:rPr>
      </w:pPr>
    </w:p>
    <w:p w14:paraId="427BB063" w14:textId="1FA535A9" w:rsidR="00B93742" w:rsidRDefault="00B93742" w:rsidP="004016C0">
      <w:pPr>
        <w:pStyle w:val="ListParagraph"/>
        <w:spacing w:after="0" w:line="259" w:lineRule="auto"/>
        <w:ind w:left="547"/>
        <w:contextualSpacing w:val="0"/>
        <w:rPr>
          <w:rStyle w:val="Hyperlink1"/>
          <w:rFonts w:ascii="Arial" w:hAnsi="Arial" w:cs="Arial"/>
          <w:sz w:val="20"/>
          <w:szCs w:val="20"/>
          <w:lang w:val="en-CA"/>
        </w:rPr>
      </w:pPr>
    </w:p>
    <w:p w14:paraId="200853DC" w14:textId="77777777" w:rsidR="004A24BD" w:rsidRDefault="004A24BD" w:rsidP="004016C0">
      <w:pPr>
        <w:pStyle w:val="ListParagraph"/>
        <w:spacing w:after="0" w:line="259" w:lineRule="auto"/>
        <w:ind w:left="547"/>
        <w:contextualSpacing w:val="0"/>
        <w:rPr>
          <w:rStyle w:val="Hyperlink1"/>
          <w:rFonts w:ascii="Arial" w:hAnsi="Arial" w:cs="Arial"/>
          <w:sz w:val="20"/>
          <w:szCs w:val="20"/>
          <w:lang w:val="en-CA"/>
        </w:rPr>
      </w:pPr>
    </w:p>
    <w:p w14:paraId="65106A32" w14:textId="65513C0F" w:rsidR="00B93742" w:rsidRDefault="00B93742" w:rsidP="004016C0">
      <w:pPr>
        <w:pStyle w:val="ListParagraph"/>
        <w:spacing w:after="0" w:line="259" w:lineRule="auto"/>
        <w:ind w:left="547"/>
        <w:contextualSpacing w:val="0"/>
        <w:rPr>
          <w:rStyle w:val="Hyperlink1"/>
          <w:rFonts w:ascii="Arial" w:hAnsi="Arial" w:cs="Arial"/>
          <w:sz w:val="20"/>
          <w:szCs w:val="20"/>
          <w:lang w:val="en-CA"/>
        </w:rPr>
      </w:pPr>
    </w:p>
    <w:p w14:paraId="6F66D98D" w14:textId="7879FD1D" w:rsidR="006C339A" w:rsidRDefault="004C7ADA" w:rsidP="004016C0">
      <w:pPr>
        <w:pStyle w:val="ListParagraph"/>
        <w:spacing w:after="0" w:line="259" w:lineRule="auto"/>
        <w:ind w:left="547"/>
        <w:contextualSpacing w:val="0"/>
        <w:rPr>
          <w:rStyle w:val="Hyperlink1"/>
          <w:rFonts w:ascii="Arial" w:hAnsi="Arial" w:cs="Arial"/>
          <w:sz w:val="20"/>
          <w:szCs w:val="20"/>
          <w:lang w:val="en-CA"/>
        </w:rPr>
      </w:pPr>
      <w:r w:rsidRPr="001C4139">
        <w:rPr>
          <w:rFonts w:ascii="Times New Roman" w:eastAsia="Times New Roman" w:hAnsi="Times New Roman" w:cs="Times New Roman"/>
          <w:noProof/>
          <w:sz w:val="20"/>
          <w:szCs w:val="20"/>
        </w:rPr>
        <mc:AlternateContent>
          <mc:Choice Requires="wps">
            <w:drawing>
              <wp:anchor distT="45720" distB="45720" distL="114300" distR="114300" simplePos="0" relativeHeight="251658251" behindDoc="1" locked="0" layoutInCell="1" allowOverlap="1" wp14:anchorId="5A229E8D" wp14:editId="13275115">
                <wp:simplePos x="0" y="0"/>
                <wp:positionH relativeFrom="page">
                  <wp:align>center</wp:align>
                </wp:positionH>
                <wp:positionV relativeFrom="paragraph">
                  <wp:posOffset>79441</wp:posOffset>
                </wp:positionV>
                <wp:extent cx="7524750" cy="1615044"/>
                <wp:effectExtent l="0" t="0" r="19050"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615044"/>
                        </a:xfrm>
                        <a:prstGeom prst="rect">
                          <a:avLst/>
                        </a:prstGeom>
                        <a:noFill/>
                        <a:ln w="9525">
                          <a:solidFill>
                            <a:schemeClr val="bg1">
                              <a:lumMod val="75000"/>
                            </a:schemeClr>
                          </a:solidFill>
                          <a:miter lim="800000"/>
                          <a:headEnd/>
                          <a:tailEnd/>
                        </a:ln>
                      </wps:spPr>
                      <wps:txbx>
                        <w:txbxContent>
                          <w:p w14:paraId="024CF082" w14:textId="0E5928C4" w:rsidR="001C4139" w:rsidRPr="00E915F7" w:rsidRDefault="001C4139" w:rsidP="00B93742">
                            <w:pPr>
                              <w:spacing w:after="60"/>
                              <w:rPr>
                                <w:rStyle w:val="Hyperlink1"/>
                                <w:rFonts w:ascii="Arial" w:hAnsi="Arial" w:cs="Arial"/>
                                <w:color w:val="0078AE"/>
                                <w:sz w:val="20"/>
                                <w:szCs w:val="20"/>
                              </w:rPr>
                            </w:pPr>
                            <w:r w:rsidRPr="000845BD">
                              <w:rPr>
                                <w:rStyle w:val="Hyperlink1"/>
                                <w:rFonts w:ascii="Arial" w:hAnsi="Arial" w:cs="Arial"/>
                                <w:b/>
                                <w:bCs/>
                                <w:sz w:val="20"/>
                                <w:szCs w:val="20"/>
                              </w:rPr>
                              <w:t>To register or find out more information, please contact</w:t>
                            </w:r>
                            <w:r w:rsidRPr="00E915F7">
                              <w:rPr>
                                <w:rStyle w:val="Hyperlink1"/>
                                <w:rFonts w:ascii="Arial" w:hAnsi="Arial" w:cs="Arial"/>
                                <w:b/>
                                <w:bCs/>
                                <w:i/>
                                <w:iCs/>
                                <w:sz w:val="20"/>
                                <w:szCs w:val="20"/>
                              </w:rPr>
                              <w:t xml:space="preserve"> </w:t>
                            </w:r>
                            <w:r w:rsidRPr="00E915F7">
                              <w:rPr>
                                <w:rStyle w:val="Hyperlink1"/>
                                <w:rFonts w:ascii="Arial" w:hAnsi="Arial" w:cs="Arial"/>
                                <w:sz w:val="20"/>
                                <w:szCs w:val="20"/>
                                <w:lang w:val="en-CA"/>
                              </w:rPr>
                              <w:t>Kim Einarson, Supervisor, Regional Services</w:t>
                            </w:r>
                            <w:r w:rsidRPr="00E915F7">
                              <w:rPr>
                                <w:rStyle w:val="Hyperlink1"/>
                                <w:rFonts w:ascii="Arial" w:hAnsi="Arial" w:cs="Arial"/>
                                <w:sz w:val="20"/>
                                <w:szCs w:val="20"/>
                              </w:rPr>
                              <w:t xml:space="preserve">, </w:t>
                            </w:r>
                            <w:r w:rsidRPr="00E915F7">
                              <w:rPr>
                                <w:rStyle w:val="Hyperlink1"/>
                                <w:rFonts w:ascii="Arial" w:hAnsi="Arial" w:cs="Arial"/>
                                <w:sz w:val="20"/>
                                <w:szCs w:val="20"/>
                                <w:lang w:val="en-CA"/>
                              </w:rPr>
                              <w:t>Child &amp; Community Resources</w:t>
                            </w:r>
                            <w:r w:rsidR="000845BD">
                              <w:rPr>
                                <w:rStyle w:val="Hyperlink1"/>
                                <w:rFonts w:ascii="Arial" w:hAnsi="Arial" w:cs="Arial"/>
                                <w:sz w:val="20"/>
                                <w:szCs w:val="20"/>
                                <w:lang w:val="en-CA"/>
                              </w:rPr>
                              <w:t xml:space="preserve"> by telephone </w:t>
                            </w:r>
                            <w:r w:rsidRPr="00E915F7">
                              <w:rPr>
                                <w:rStyle w:val="Hyperlink1"/>
                                <w:rFonts w:ascii="Arial" w:hAnsi="Arial" w:cs="Arial"/>
                                <w:sz w:val="20"/>
                                <w:szCs w:val="20"/>
                              </w:rPr>
                              <w:t>1-877-996-1599 extension 2608</w:t>
                            </w:r>
                            <w:r w:rsidR="000845BD">
                              <w:rPr>
                                <w:rStyle w:val="Hyperlink1"/>
                                <w:rFonts w:ascii="Arial" w:hAnsi="Arial" w:cs="Arial"/>
                                <w:sz w:val="20"/>
                                <w:szCs w:val="20"/>
                              </w:rPr>
                              <w:t xml:space="preserve"> or by email </w:t>
                            </w:r>
                            <w:hyperlink r:id="rId15" w:history="1">
                              <w:r w:rsidRPr="00E915F7">
                                <w:rPr>
                                  <w:rStyle w:val="Hyperlink"/>
                                  <w:rFonts w:ascii="Arial" w:hAnsi="Arial" w:cs="Arial"/>
                                  <w:color w:val="0078AE"/>
                                  <w:sz w:val="20"/>
                                  <w:szCs w:val="20"/>
                                  <w:shd w:val="clear" w:color="auto" w:fill="FFFFFF"/>
                                </w:rPr>
                                <w:t>keinarson@ccrconnect.ca</w:t>
                              </w:r>
                            </w:hyperlink>
                          </w:p>
                          <w:p w14:paraId="1AB8FFA4" w14:textId="1B5CFBC0" w:rsidR="001C4139" w:rsidRDefault="001C4139" w:rsidP="00F2342B">
                            <w:pPr>
                              <w:spacing w:after="120"/>
                              <w:rPr>
                                <w:rFonts w:ascii="Arial" w:hAnsi="Arial" w:cs="Arial"/>
                                <w:sz w:val="20"/>
                                <w:szCs w:val="20"/>
                                <w:lang w:val="en-CA"/>
                              </w:rPr>
                            </w:pPr>
                            <w:r w:rsidRPr="00E915F7">
                              <w:rPr>
                                <w:rFonts w:ascii="Arial" w:hAnsi="Arial" w:cs="Arial"/>
                                <w:sz w:val="20"/>
                                <w:szCs w:val="20"/>
                                <w:lang w:val="en-CA"/>
                              </w:rPr>
                              <w:t>Or speak with a P</w:t>
                            </w:r>
                            <w:r w:rsidR="00F00AC6">
                              <w:rPr>
                                <w:rFonts w:ascii="Arial" w:hAnsi="Arial" w:cs="Arial"/>
                                <w:sz w:val="20"/>
                                <w:szCs w:val="20"/>
                                <w:lang w:val="en-CA"/>
                              </w:rPr>
                              <w:t xml:space="preserve">ivotal Response Therapist </w:t>
                            </w:r>
                            <w:r w:rsidRPr="00E915F7">
                              <w:rPr>
                                <w:rFonts w:ascii="Arial" w:hAnsi="Arial" w:cs="Arial"/>
                                <w:sz w:val="20"/>
                                <w:szCs w:val="20"/>
                                <w:lang w:val="en-CA"/>
                              </w:rPr>
                              <w:t>from one of the partnering agencies</w:t>
                            </w:r>
                            <w:r w:rsidR="00317D6B">
                              <w:rPr>
                                <w:rFonts w:ascii="Arial" w:hAnsi="Arial" w:cs="Arial"/>
                                <w:sz w:val="20"/>
                                <w:szCs w:val="20"/>
                                <w:lang w:val="en-CA"/>
                              </w:rPr>
                              <w:t>:</w:t>
                            </w:r>
                          </w:p>
                          <w:p w14:paraId="646009E0" w14:textId="5AFB5370" w:rsidR="00F00AC6" w:rsidRPr="00F2342B" w:rsidRDefault="00F00AC6" w:rsidP="00F00AC6">
                            <w:pPr>
                              <w:pStyle w:val="Default"/>
                              <w:rPr>
                                <w:rFonts w:ascii="Arial" w:eastAsia="Helvetica" w:hAnsi="Arial" w:cs="Arial"/>
                                <w:b/>
                                <w:bCs/>
                                <w:sz w:val="20"/>
                                <w:szCs w:val="20"/>
                                <w:shd w:val="clear" w:color="auto" w:fill="FFFFFF"/>
                              </w:rPr>
                            </w:pPr>
                            <w:r w:rsidRPr="000E4F11">
                              <w:rPr>
                                <w:rFonts w:ascii="Arial" w:hAnsi="Arial" w:cs="Arial"/>
                                <w:b/>
                                <w:bCs/>
                                <w:iCs/>
                                <w:sz w:val="20"/>
                                <w:szCs w:val="20"/>
                                <w:shd w:val="clear" w:color="auto" w:fill="FFFFFF"/>
                                <w:lang w:val="en-US"/>
                              </w:rPr>
                              <w:t>FIREFLY</w:t>
                            </w:r>
                            <w:r w:rsidRPr="00F2342B">
                              <w:rPr>
                                <w:rFonts w:ascii="Arial" w:hAnsi="Arial" w:cs="Arial"/>
                                <w:b/>
                                <w:bCs/>
                                <w:i/>
                                <w:sz w:val="20"/>
                                <w:szCs w:val="20"/>
                                <w:shd w:val="clear" w:color="auto" w:fill="FFFFFF"/>
                                <w:lang w:val="en-US"/>
                              </w:rPr>
                              <w:tab/>
                            </w:r>
                            <w:r w:rsidRPr="00F2342B">
                              <w:rPr>
                                <w:rFonts w:ascii="Arial" w:hAnsi="Arial" w:cs="Arial"/>
                                <w:b/>
                                <w:bCs/>
                                <w:i/>
                                <w:sz w:val="20"/>
                                <w:szCs w:val="20"/>
                                <w:shd w:val="clear" w:color="auto" w:fill="FFFFFF"/>
                                <w:lang w:val="en-US"/>
                              </w:rPr>
                              <w:tab/>
                            </w:r>
                            <w:r w:rsidRPr="00F2342B">
                              <w:rPr>
                                <w:rFonts w:ascii="Arial" w:hAnsi="Arial" w:cs="Arial"/>
                                <w:b/>
                                <w:bCs/>
                                <w:i/>
                                <w:sz w:val="20"/>
                                <w:szCs w:val="20"/>
                                <w:shd w:val="clear" w:color="auto" w:fill="FFFFFF"/>
                                <w:lang w:val="en-US"/>
                              </w:rPr>
                              <w:tab/>
                            </w:r>
                            <w:r w:rsidR="00F11D0B">
                              <w:rPr>
                                <w:rFonts w:ascii="Arial" w:hAnsi="Arial" w:cs="Arial"/>
                                <w:b/>
                                <w:bCs/>
                                <w:i/>
                                <w:sz w:val="20"/>
                                <w:szCs w:val="20"/>
                                <w:shd w:val="clear" w:color="auto" w:fill="FFFFFF"/>
                                <w:lang w:val="en-US"/>
                              </w:rPr>
                              <w:tab/>
                            </w:r>
                            <w:r w:rsidRPr="00F2342B">
                              <w:rPr>
                                <w:rFonts w:ascii="Arial" w:hAnsi="Arial" w:cs="Arial"/>
                                <w:b/>
                                <w:bCs/>
                                <w:sz w:val="20"/>
                                <w:szCs w:val="20"/>
                                <w:shd w:val="clear" w:color="auto" w:fill="FFFFFF"/>
                                <w:lang w:val="en-US"/>
                              </w:rPr>
                              <w:t>George Jeffrey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pt-PT"/>
                              </w:rPr>
                              <w:t>s Centre</w:t>
                            </w:r>
                            <w:r w:rsidRPr="00F2342B">
                              <w:rPr>
                                <w:rFonts w:ascii="Arial" w:hAnsi="Arial" w:cs="Arial"/>
                                <w:b/>
                                <w:bCs/>
                                <w:sz w:val="20"/>
                                <w:szCs w:val="20"/>
                                <w:shd w:val="clear" w:color="auto" w:fill="FFFFFF"/>
                                <w:lang w:val="pt-PT"/>
                              </w:rPr>
                              <w:tab/>
                            </w:r>
                            <w:r w:rsidR="009E5581">
                              <w:rPr>
                                <w:rFonts w:ascii="Arial" w:hAnsi="Arial" w:cs="Arial"/>
                                <w:b/>
                                <w:bCs/>
                                <w:sz w:val="20"/>
                                <w:szCs w:val="20"/>
                                <w:shd w:val="clear" w:color="auto" w:fill="FFFFFF"/>
                                <w:lang w:val="pt-PT"/>
                              </w:rPr>
                              <w:tab/>
                            </w:r>
                          </w:p>
                          <w:p w14:paraId="3BFB5925" w14:textId="76BCE28D" w:rsidR="00F00AC6" w:rsidRPr="00F2342B" w:rsidRDefault="00F74333" w:rsidP="00F00AC6">
                            <w:pPr>
                              <w:pStyle w:val="Default"/>
                              <w:rPr>
                                <w:rFonts w:ascii="Arial" w:eastAsia="Helvetica" w:hAnsi="Arial" w:cs="Arial"/>
                                <w:color w:val="0078AE"/>
                                <w:sz w:val="20"/>
                                <w:szCs w:val="20"/>
                                <w:shd w:val="clear" w:color="auto" w:fill="FFFFFF"/>
                              </w:rPr>
                            </w:pPr>
                            <w:hyperlink r:id="rId16" w:history="1">
                              <w:r w:rsidR="00F00AC6" w:rsidRPr="00F2342B">
                                <w:rPr>
                                  <w:rStyle w:val="Hyperlink0"/>
                                  <w:rFonts w:ascii="Arial" w:hAnsi="Arial" w:cs="Arial"/>
                                  <w:color w:val="0078AE"/>
                                  <w:sz w:val="20"/>
                                  <w:szCs w:val="20"/>
                                  <w:shd w:val="clear" w:color="auto" w:fill="FFFFFF"/>
                                  <w:lang w:val="en-US"/>
                                </w:rPr>
                                <w:t>http://www.fireflynw.ca/</w:t>
                              </w:r>
                            </w:hyperlink>
                            <w:r w:rsidR="00F00AC6" w:rsidRPr="00F2342B">
                              <w:rPr>
                                <w:rStyle w:val="Hyperlink0"/>
                                <w:rFonts w:ascii="Arial" w:hAnsi="Arial" w:cs="Arial"/>
                                <w:color w:val="0078AE"/>
                                <w:sz w:val="20"/>
                                <w:szCs w:val="20"/>
                                <w:shd w:val="clear" w:color="auto" w:fill="FFFFFF"/>
                                <w:lang w:val="en-US"/>
                              </w:rPr>
                              <w:tab/>
                            </w:r>
                            <w:r w:rsidR="00F00AC6" w:rsidRPr="00F2342B">
                              <w:rPr>
                                <w:rStyle w:val="Hyperlink0"/>
                                <w:rFonts w:ascii="Arial" w:hAnsi="Arial" w:cs="Arial"/>
                                <w:color w:val="0078AE"/>
                                <w:sz w:val="20"/>
                                <w:szCs w:val="20"/>
                                <w:u w:val="none"/>
                                <w:shd w:val="clear" w:color="auto" w:fill="FFFFFF"/>
                                <w:lang w:val="en-US"/>
                              </w:rPr>
                              <w:tab/>
                            </w:r>
                            <w:r w:rsidR="00F11D0B">
                              <w:rPr>
                                <w:rStyle w:val="Hyperlink0"/>
                                <w:rFonts w:ascii="Arial" w:hAnsi="Arial" w:cs="Arial"/>
                                <w:color w:val="0078AE"/>
                                <w:sz w:val="20"/>
                                <w:szCs w:val="20"/>
                                <w:u w:val="none"/>
                                <w:shd w:val="clear" w:color="auto" w:fill="FFFFFF"/>
                                <w:lang w:val="en-US"/>
                              </w:rPr>
                              <w:tab/>
                            </w:r>
                            <w:hyperlink r:id="rId17" w:history="1">
                              <w:r w:rsidR="009E5581" w:rsidRPr="00007189">
                                <w:rPr>
                                  <w:rStyle w:val="Hyperlink"/>
                                  <w:rFonts w:ascii="Arial" w:hAnsi="Arial" w:cs="Arial"/>
                                  <w:sz w:val="20"/>
                                  <w:szCs w:val="20"/>
                                  <w:shd w:val="clear" w:color="auto" w:fill="FFFFFF"/>
                                  <w:lang w:val="en-US"/>
                                </w:rPr>
                                <w:t>http://www.georgejeffrey.com/</w:t>
                              </w:r>
                            </w:hyperlink>
                            <w:r w:rsidR="000845BD" w:rsidRPr="00F2342B">
                              <w:rPr>
                                <w:rStyle w:val="Hyperlink0"/>
                                <w:rFonts w:ascii="Arial" w:hAnsi="Arial" w:cs="Arial"/>
                                <w:color w:val="0078AE"/>
                                <w:sz w:val="20"/>
                                <w:szCs w:val="20"/>
                                <w:u w:val="none"/>
                                <w:shd w:val="clear" w:color="auto" w:fill="FFFFFF"/>
                                <w:lang w:val="en-US"/>
                              </w:rPr>
                              <w:tab/>
                            </w:r>
                            <w:r>
                              <w:rPr>
                                <w:rStyle w:val="Hyperlink0"/>
                                <w:rFonts w:ascii="Arial" w:hAnsi="Arial" w:cs="Arial"/>
                                <w:color w:val="0078AE"/>
                                <w:sz w:val="20"/>
                                <w:szCs w:val="20"/>
                                <w:u w:val="none"/>
                                <w:shd w:val="clear" w:color="auto" w:fill="FFFFFF"/>
                                <w:lang w:val="en-US"/>
                              </w:rPr>
                              <w:tab/>
                              <w:t xml:space="preserve"> </w:t>
                            </w:r>
                          </w:p>
                          <w:p w14:paraId="5367BE73" w14:textId="3497A24E" w:rsidR="00F00AC6" w:rsidRPr="00F2342B" w:rsidRDefault="00F00AC6" w:rsidP="00F00AC6">
                            <w:pPr>
                              <w:pStyle w:val="Default"/>
                              <w:rPr>
                                <w:rFonts w:ascii="Arial" w:eastAsia="Helvetica" w:hAnsi="Arial" w:cs="Arial"/>
                                <w:color w:val="0078AE"/>
                                <w:sz w:val="16"/>
                                <w:szCs w:val="16"/>
                                <w:shd w:val="clear" w:color="auto" w:fill="FFFFFF"/>
                              </w:rPr>
                            </w:pPr>
                          </w:p>
                          <w:p w14:paraId="4B6937D3" w14:textId="602DFC02" w:rsidR="00F74333" w:rsidRDefault="00F00AC6" w:rsidP="00F00AC6">
                            <w:pPr>
                              <w:pStyle w:val="Default"/>
                              <w:rPr>
                                <w:rFonts w:ascii="Arial" w:hAnsi="Arial" w:cs="Arial"/>
                                <w:b/>
                                <w:bCs/>
                                <w:sz w:val="20"/>
                                <w:szCs w:val="20"/>
                                <w:shd w:val="clear" w:color="auto" w:fill="FFFFFF"/>
                                <w:lang w:val="en-US"/>
                              </w:rPr>
                            </w:pPr>
                            <w:r w:rsidRPr="00F2342B">
                              <w:rPr>
                                <w:rFonts w:ascii="Arial" w:hAnsi="Arial" w:cs="Arial"/>
                                <w:b/>
                                <w:bCs/>
                                <w:sz w:val="20"/>
                                <w:szCs w:val="20"/>
                                <w:shd w:val="clear" w:color="auto" w:fill="FFFFFF"/>
                                <w:lang w:val="en-US"/>
                              </w:rPr>
                              <w:t>THRIVE Child Development</w:t>
                            </w:r>
                            <w:r w:rsidR="00F74333">
                              <w:rPr>
                                <w:rFonts w:ascii="Arial" w:hAnsi="Arial" w:cs="Arial"/>
                                <w:b/>
                                <w:bCs/>
                                <w:sz w:val="20"/>
                                <w:szCs w:val="20"/>
                                <w:shd w:val="clear" w:color="auto" w:fill="FFFFFF"/>
                                <w:lang w:val="en-US"/>
                              </w:rPr>
                              <w:tab/>
                            </w:r>
                            <w:r w:rsidR="00317D6B" w:rsidRPr="00F2342B">
                              <w:rPr>
                                <w:rFonts w:ascii="Arial" w:hAnsi="Arial" w:cs="Arial"/>
                                <w:b/>
                                <w:bCs/>
                                <w:sz w:val="20"/>
                                <w:szCs w:val="20"/>
                                <w:shd w:val="clear" w:color="auto" w:fill="FFFFFF"/>
                                <w:lang w:val="en-US"/>
                              </w:rPr>
                              <w:tab/>
                              <w:t>One Kids Place Children</w:t>
                            </w:r>
                            <w:r w:rsidR="00317D6B" w:rsidRPr="00F2342B">
                              <w:rPr>
                                <w:rFonts w:ascii="Arial" w:hAnsi="Arial" w:cs="Arial"/>
                                <w:b/>
                                <w:bCs/>
                                <w:sz w:val="20"/>
                                <w:szCs w:val="20"/>
                                <w:shd w:val="clear" w:color="auto" w:fill="FFFFFF"/>
                                <w:rtl/>
                              </w:rPr>
                              <w:t>’</w:t>
                            </w:r>
                            <w:r w:rsidR="00317D6B" w:rsidRPr="00F2342B">
                              <w:rPr>
                                <w:rFonts w:ascii="Arial" w:hAnsi="Arial" w:cs="Arial"/>
                                <w:b/>
                                <w:bCs/>
                                <w:sz w:val="20"/>
                                <w:szCs w:val="20"/>
                                <w:shd w:val="clear" w:color="auto" w:fill="FFFFFF"/>
                                <w:lang w:val="en-US"/>
                              </w:rPr>
                              <w:t>s</w:t>
                            </w:r>
                            <w:r w:rsidR="00F74333">
                              <w:rPr>
                                <w:rFonts w:ascii="Arial" w:hAnsi="Arial" w:cs="Arial"/>
                                <w:b/>
                                <w:bCs/>
                                <w:sz w:val="20"/>
                                <w:szCs w:val="20"/>
                                <w:shd w:val="clear" w:color="auto" w:fill="FFFFFF"/>
                                <w:lang w:val="en-US"/>
                              </w:rPr>
                              <w:tab/>
                            </w:r>
                            <w:r w:rsidR="00F74333">
                              <w:rPr>
                                <w:rFonts w:ascii="Arial" w:hAnsi="Arial" w:cs="Arial"/>
                                <w:b/>
                                <w:bCs/>
                                <w:sz w:val="20"/>
                                <w:szCs w:val="20"/>
                                <w:shd w:val="clear" w:color="auto" w:fill="FFFFFF"/>
                                <w:lang w:val="en-US"/>
                              </w:rPr>
                              <w:tab/>
                            </w:r>
                            <w:r w:rsidR="00F74333">
                              <w:rPr>
                                <w:rFonts w:ascii="Arial" w:hAnsi="Arial" w:cs="Arial"/>
                                <w:b/>
                                <w:bCs/>
                                <w:sz w:val="20"/>
                                <w:szCs w:val="20"/>
                                <w:shd w:val="clear" w:color="auto" w:fill="FFFFFF"/>
                                <w:lang w:val="pt-PT"/>
                              </w:rPr>
                              <w:t>ABA Northern Services &amp; Training</w:t>
                            </w:r>
                          </w:p>
                          <w:p w14:paraId="320A2426" w14:textId="4F6E9A5A" w:rsidR="00F00AC6" w:rsidRPr="00F2342B" w:rsidRDefault="00F74333" w:rsidP="00F74333">
                            <w:pPr>
                              <w:pStyle w:val="Default"/>
                              <w:rPr>
                                <w:rStyle w:val="None"/>
                                <w:rFonts w:ascii="Arial" w:eastAsia="Helvetica" w:hAnsi="Arial" w:cs="Arial"/>
                                <w:b/>
                                <w:bCs/>
                                <w:sz w:val="20"/>
                                <w:szCs w:val="20"/>
                                <w:shd w:val="clear" w:color="auto" w:fill="FFFFFF"/>
                              </w:rPr>
                            </w:pPr>
                            <w:r>
                              <w:rPr>
                                <w:rFonts w:ascii="Arial" w:hAnsi="Arial" w:cs="Arial"/>
                                <w:b/>
                                <w:bCs/>
                                <w:sz w:val="20"/>
                                <w:szCs w:val="20"/>
                                <w:shd w:val="clear" w:color="auto" w:fill="FFFFFF"/>
                                <w:lang w:val="en-US"/>
                              </w:rPr>
                              <w:t>Centre</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Treatment</w:t>
                            </w:r>
                            <w:r w:rsidRPr="00F2342B">
                              <w:rPr>
                                <w:rFonts w:ascii="Arial" w:hAnsi="Arial" w:cs="Arial"/>
                                <w:b/>
                                <w:bCs/>
                                <w:sz w:val="20"/>
                                <w:szCs w:val="20"/>
                                <w:shd w:val="clear" w:color="auto" w:fill="FFFFFF"/>
                                <w:lang w:val="en-US"/>
                              </w:rPr>
                              <w:t xml:space="preserve"> </w:t>
                            </w:r>
                            <w:r w:rsidR="00317D6B" w:rsidRPr="00F2342B">
                              <w:rPr>
                                <w:rFonts w:ascii="Arial" w:hAnsi="Arial" w:cs="Arial"/>
                                <w:b/>
                                <w:bCs/>
                                <w:sz w:val="20"/>
                                <w:szCs w:val="20"/>
                                <w:shd w:val="clear" w:color="auto" w:fill="FFFFFF"/>
                                <w:lang w:val="en-US"/>
                              </w:rPr>
                              <w:t>Centre</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hyperlink r:id="rId18" w:history="1">
                              <w:r w:rsidRPr="00007189">
                                <w:rPr>
                                  <w:rStyle w:val="Hyperlink"/>
                                  <w:rFonts w:ascii="Arial" w:hAnsi="Arial" w:cs="Arial"/>
                                  <w:sz w:val="20"/>
                                  <w:szCs w:val="20"/>
                                  <w:shd w:val="clear" w:color="auto" w:fill="FFFFFF"/>
                                  <w:lang w:val="en-US"/>
                                </w:rPr>
                                <w:t>https://www.facebook.com/abanorthernservices/</w:t>
                              </w:r>
                            </w:hyperlink>
                          </w:p>
                          <w:p w14:paraId="63B5B3E7" w14:textId="4192BBD6" w:rsidR="00317D6B" w:rsidRPr="00F2342B" w:rsidRDefault="00F74333" w:rsidP="00317D6B">
                            <w:pPr>
                              <w:pStyle w:val="Default"/>
                              <w:rPr>
                                <w:rFonts w:ascii="Arial" w:eastAsia="Helvetica" w:hAnsi="Arial" w:cs="Arial"/>
                                <w:color w:val="0078AE"/>
                                <w:sz w:val="20"/>
                                <w:szCs w:val="20"/>
                                <w:shd w:val="clear" w:color="auto" w:fill="FFFFFF"/>
                              </w:rPr>
                            </w:pPr>
                            <w:hyperlink r:id="rId19" w:history="1">
                              <w:r w:rsidR="00F00AC6" w:rsidRPr="00F2342B">
                                <w:rPr>
                                  <w:rStyle w:val="Hyperlink0"/>
                                  <w:rFonts w:ascii="Arial" w:hAnsi="Arial" w:cs="Arial"/>
                                  <w:color w:val="0078AE"/>
                                  <w:sz w:val="20"/>
                                  <w:szCs w:val="20"/>
                                  <w:shd w:val="clear" w:color="auto" w:fill="FFFFFF"/>
                                  <w:lang w:val="en-US"/>
                                </w:rPr>
                                <w:t>https://kidsthrive.ca/</w:t>
                              </w:r>
                            </w:hyperlink>
                            <w:r w:rsidR="00317D6B" w:rsidRPr="00F2342B">
                              <w:rPr>
                                <w:rStyle w:val="Hyperlink0"/>
                                <w:rFonts w:ascii="Arial" w:hAnsi="Arial" w:cs="Arial"/>
                                <w:color w:val="0078AE"/>
                                <w:sz w:val="20"/>
                                <w:szCs w:val="20"/>
                                <w:u w:val="none"/>
                                <w:shd w:val="clear" w:color="auto" w:fill="FFFFFF"/>
                                <w:lang w:val="en-US"/>
                              </w:rPr>
                              <w:tab/>
                            </w:r>
                            <w:r w:rsidR="00317D6B" w:rsidRPr="00F2342B">
                              <w:rPr>
                                <w:rStyle w:val="Hyperlink0"/>
                                <w:rFonts w:ascii="Arial" w:hAnsi="Arial" w:cs="Arial"/>
                                <w:color w:val="0078AE"/>
                                <w:sz w:val="20"/>
                                <w:szCs w:val="20"/>
                                <w:u w:val="none"/>
                                <w:shd w:val="clear" w:color="auto" w:fill="FFFFFF"/>
                                <w:lang w:val="en-US"/>
                              </w:rPr>
                              <w:tab/>
                            </w:r>
                            <w:r w:rsidR="00317D6B" w:rsidRPr="00F2342B">
                              <w:rPr>
                                <w:rStyle w:val="Hyperlink0"/>
                                <w:rFonts w:ascii="Arial" w:hAnsi="Arial" w:cs="Arial"/>
                                <w:color w:val="0078AE"/>
                                <w:sz w:val="20"/>
                                <w:szCs w:val="20"/>
                                <w:u w:val="none"/>
                                <w:shd w:val="clear" w:color="auto" w:fill="FFFFFF"/>
                                <w:lang w:val="en-US"/>
                              </w:rPr>
                              <w:tab/>
                            </w:r>
                            <w:hyperlink r:id="rId20" w:history="1">
                              <w:r w:rsidR="009E5581" w:rsidRPr="00007189">
                                <w:rPr>
                                  <w:rStyle w:val="Hyperlink"/>
                                  <w:rFonts w:ascii="Arial" w:hAnsi="Arial" w:cs="Arial"/>
                                  <w:sz w:val="20"/>
                                  <w:szCs w:val="20"/>
                                  <w:shd w:val="clear" w:color="auto" w:fill="FFFFFF"/>
                                  <w:lang w:val="en-US"/>
                                </w:rPr>
                                <w:t>https://www.onekidsplace.ca/</w:t>
                              </w:r>
                            </w:hyperlink>
                          </w:p>
                          <w:p w14:paraId="4A198AF7" w14:textId="4CC398C2" w:rsidR="00F00AC6" w:rsidRPr="00317D6B" w:rsidRDefault="00F00AC6" w:rsidP="00F00AC6">
                            <w:pPr>
                              <w:pStyle w:val="Default"/>
                              <w:rPr>
                                <w:rStyle w:val="None"/>
                                <w:rFonts w:ascii="Helvetica" w:eastAsia="Helvetica" w:hAnsi="Helvetica" w:cs="Helvetica"/>
                                <w:color w:val="0078AE"/>
                                <w:sz w:val="20"/>
                                <w:szCs w:val="20"/>
                                <w:shd w:val="clear" w:color="auto" w:fill="FFFFFF"/>
                              </w:rPr>
                            </w:pPr>
                          </w:p>
                          <w:p w14:paraId="2E91C9BA" w14:textId="77777777" w:rsidR="00F00AC6" w:rsidRPr="00E915F7" w:rsidRDefault="00F00AC6" w:rsidP="002A7E3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29E8D" id="_x0000_t202" coordsize="21600,21600" o:spt="202" path="m,l,21600r21600,l21600,xe">
                <v:stroke joinstyle="miter"/>
                <v:path gradientshapeok="t" o:connecttype="rect"/>
              </v:shapetype>
              <v:shape id="Text Box 2" o:spid="_x0000_s1026" type="#_x0000_t202" style="position:absolute;left:0;text-align:left;margin-left:0;margin-top:6.25pt;width:592.5pt;height:127.15pt;z-index:-251658229;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" filled="f" strokecolor="#bfbfbf [2412]">
                <v:textbox>
                  <w:txbxContent>
                    <w:p w14:paraId="024CF082" w14:textId="0E5928C4" w:rsidR="001C4139" w:rsidRPr="00E915F7" w:rsidRDefault="001C4139" w:rsidP="00B93742">
                      <w:pPr>
                        <w:spacing w:after="60"/>
                        <w:rPr>
                          <w:rStyle w:val="Hyperlink1"/>
                          <w:rFonts w:ascii="Arial" w:hAnsi="Arial" w:cs="Arial"/>
                          <w:color w:val="0078AE"/>
                          <w:sz w:val="20"/>
                          <w:szCs w:val="20"/>
                        </w:rPr>
                      </w:pPr>
                      <w:r w:rsidRPr="000845BD">
                        <w:rPr>
                          <w:rStyle w:val="Hyperlink1"/>
                          <w:rFonts w:ascii="Arial" w:hAnsi="Arial" w:cs="Arial"/>
                          <w:b/>
                          <w:bCs/>
                          <w:sz w:val="20"/>
                          <w:szCs w:val="20"/>
                        </w:rPr>
                        <w:t>To register or find out more information, please contact</w:t>
                      </w:r>
                      <w:r w:rsidRPr="00E915F7">
                        <w:rPr>
                          <w:rStyle w:val="Hyperlink1"/>
                          <w:rFonts w:ascii="Arial" w:hAnsi="Arial" w:cs="Arial"/>
                          <w:b/>
                          <w:bCs/>
                          <w:i/>
                          <w:iCs/>
                          <w:sz w:val="20"/>
                          <w:szCs w:val="20"/>
                        </w:rPr>
                        <w:t xml:space="preserve"> </w:t>
                      </w:r>
                      <w:r w:rsidRPr="00E915F7">
                        <w:rPr>
                          <w:rStyle w:val="Hyperlink1"/>
                          <w:rFonts w:ascii="Arial" w:hAnsi="Arial" w:cs="Arial"/>
                          <w:sz w:val="20"/>
                          <w:szCs w:val="20"/>
                          <w:lang w:val="en-CA"/>
                        </w:rPr>
                        <w:t>Kim Einarson, Supervisor, Regional Services</w:t>
                      </w:r>
                      <w:r w:rsidRPr="00E915F7">
                        <w:rPr>
                          <w:rStyle w:val="Hyperlink1"/>
                          <w:rFonts w:ascii="Arial" w:hAnsi="Arial" w:cs="Arial"/>
                          <w:sz w:val="20"/>
                          <w:szCs w:val="20"/>
                        </w:rPr>
                        <w:t xml:space="preserve">, </w:t>
                      </w:r>
                      <w:r w:rsidRPr="00E915F7">
                        <w:rPr>
                          <w:rStyle w:val="Hyperlink1"/>
                          <w:rFonts w:ascii="Arial" w:hAnsi="Arial" w:cs="Arial"/>
                          <w:sz w:val="20"/>
                          <w:szCs w:val="20"/>
                          <w:lang w:val="en-CA"/>
                        </w:rPr>
                        <w:t>Child &amp; Community Resources</w:t>
                      </w:r>
                      <w:r w:rsidR="000845BD">
                        <w:rPr>
                          <w:rStyle w:val="Hyperlink1"/>
                          <w:rFonts w:ascii="Arial" w:hAnsi="Arial" w:cs="Arial"/>
                          <w:sz w:val="20"/>
                          <w:szCs w:val="20"/>
                          <w:lang w:val="en-CA"/>
                        </w:rPr>
                        <w:t xml:space="preserve"> by telephone </w:t>
                      </w:r>
                      <w:r w:rsidRPr="00E915F7">
                        <w:rPr>
                          <w:rStyle w:val="Hyperlink1"/>
                          <w:rFonts w:ascii="Arial" w:hAnsi="Arial" w:cs="Arial"/>
                          <w:sz w:val="20"/>
                          <w:szCs w:val="20"/>
                        </w:rPr>
                        <w:t>1-877-996-1599 extension 2608</w:t>
                      </w:r>
                      <w:r w:rsidR="000845BD">
                        <w:rPr>
                          <w:rStyle w:val="Hyperlink1"/>
                          <w:rFonts w:ascii="Arial" w:hAnsi="Arial" w:cs="Arial"/>
                          <w:sz w:val="20"/>
                          <w:szCs w:val="20"/>
                        </w:rPr>
                        <w:t xml:space="preserve"> or by email </w:t>
                      </w:r>
                      <w:hyperlink r:id="rId21" w:history="1">
                        <w:r w:rsidRPr="00E915F7">
                          <w:rPr>
                            <w:rStyle w:val="Hyperlink"/>
                            <w:rFonts w:ascii="Arial" w:hAnsi="Arial" w:cs="Arial"/>
                            <w:color w:val="0078AE"/>
                            <w:sz w:val="20"/>
                            <w:szCs w:val="20"/>
                            <w:shd w:val="clear" w:color="auto" w:fill="FFFFFF"/>
                          </w:rPr>
                          <w:t>keinarson@ccrconnect.ca</w:t>
                        </w:r>
                      </w:hyperlink>
                    </w:p>
                    <w:p w14:paraId="1AB8FFA4" w14:textId="1B5CFBC0" w:rsidR="001C4139" w:rsidRDefault="001C4139" w:rsidP="00F2342B">
                      <w:pPr>
                        <w:spacing w:after="120"/>
                        <w:rPr>
                          <w:rFonts w:ascii="Arial" w:hAnsi="Arial" w:cs="Arial"/>
                          <w:sz w:val="20"/>
                          <w:szCs w:val="20"/>
                          <w:lang w:val="en-CA"/>
                        </w:rPr>
                      </w:pPr>
                      <w:r w:rsidRPr="00E915F7">
                        <w:rPr>
                          <w:rFonts w:ascii="Arial" w:hAnsi="Arial" w:cs="Arial"/>
                          <w:sz w:val="20"/>
                          <w:szCs w:val="20"/>
                          <w:lang w:val="en-CA"/>
                        </w:rPr>
                        <w:t>Or speak with a P</w:t>
                      </w:r>
                      <w:r w:rsidR="00F00AC6">
                        <w:rPr>
                          <w:rFonts w:ascii="Arial" w:hAnsi="Arial" w:cs="Arial"/>
                          <w:sz w:val="20"/>
                          <w:szCs w:val="20"/>
                          <w:lang w:val="en-CA"/>
                        </w:rPr>
                        <w:t xml:space="preserve">ivotal Response Therapist </w:t>
                      </w:r>
                      <w:r w:rsidRPr="00E915F7">
                        <w:rPr>
                          <w:rFonts w:ascii="Arial" w:hAnsi="Arial" w:cs="Arial"/>
                          <w:sz w:val="20"/>
                          <w:szCs w:val="20"/>
                          <w:lang w:val="en-CA"/>
                        </w:rPr>
                        <w:t>from one of the partnering agencies</w:t>
                      </w:r>
                      <w:r w:rsidR="00317D6B">
                        <w:rPr>
                          <w:rFonts w:ascii="Arial" w:hAnsi="Arial" w:cs="Arial"/>
                          <w:sz w:val="20"/>
                          <w:szCs w:val="20"/>
                          <w:lang w:val="en-CA"/>
                        </w:rPr>
                        <w:t>:</w:t>
                      </w:r>
                    </w:p>
                    <w:p w14:paraId="646009E0" w14:textId="5AFB5370" w:rsidR="00F00AC6" w:rsidRPr="00F2342B" w:rsidRDefault="00F00AC6" w:rsidP="00F00AC6">
                      <w:pPr>
                        <w:pStyle w:val="Default"/>
                        <w:rPr>
                          <w:rFonts w:ascii="Arial" w:eastAsia="Helvetica" w:hAnsi="Arial" w:cs="Arial"/>
                          <w:b/>
                          <w:bCs/>
                          <w:sz w:val="20"/>
                          <w:szCs w:val="20"/>
                          <w:shd w:val="clear" w:color="auto" w:fill="FFFFFF"/>
                        </w:rPr>
                      </w:pPr>
                      <w:r w:rsidRPr="000E4F11">
                        <w:rPr>
                          <w:rFonts w:ascii="Arial" w:hAnsi="Arial" w:cs="Arial"/>
                          <w:b/>
                          <w:bCs/>
                          <w:iCs/>
                          <w:sz w:val="20"/>
                          <w:szCs w:val="20"/>
                          <w:shd w:val="clear" w:color="auto" w:fill="FFFFFF"/>
                          <w:lang w:val="en-US"/>
                        </w:rPr>
                        <w:t>FIREFLY</w:t>
                      </w:r>
                      <w:r w:rsidRPr="00F2342B">
                        <w:rPr>
                          <w:rFonts w:ascii="Arial" w:hAnsi="Arial" w:cs="Arial"/>
                          <w:b/>
                          <w:bCs/>
                          <w:i/>
                          <w:sz w:val="20"/>
                          <w:szCs w:val="20"/>
                          <w:shd w:val="clear" w:color="auto" w:fill="FFFFFF"/>
                          <w:lang w:val="en-US"/>
                        </w:rPr>
                        <w:tab/>
                      </w:r>
                      <w:r w:rsidRPr="00F2342B">
                        <w:rPr>
                          <w:rFonts w:ascii="Arial" w:hAnsi="Arial" w:cs="Arial"/>
                          <w:b/>
                          <w:bCs/>
                          <w:i/>
                          <w:sz w:val="20"/>
                          <w:szCs w:val="20"/>
                          <w:shd w:val="clear" w:color="auto" w:fill="FFFFFF"/>
                          <w:lang w:val="en-US"/>
                        </w:rPr>
                        <w:tab/>
                      </w:r>
                      <w:r w:rsidRPr="00F2342B">
                        <w:rPr>
                          <w:rFonts w:ascii="Arial" w:hAnsi="Arial" w:cs="Arial"/>
                          <w:b/>
                          <w:bCs/>
                          <w:i/>
                          <w:sz w:val="20"/>
                          <w:szCs w:val="20"/>
                          <w:shd w:val="clear" w:color="auto" w:fill="FFFFFF"/>
                          <w:lang w:val="en-US"/>
                        </w:rPr>
                        <w:tab/>
                      </w:r>
                      <w:r w:rsidR="00F11D0B">
                        <w:rPr>
                          <w:rFonts w:ascii="Arial" w:hAnsi="Arial" w:cs="Arial"/>
                          <w:b/>
                          <w:bCs/>
                          <w:i/>
                          <w:sz w:val="20"/>
                          <w:szCs w:val="20"/>
                          <w:shd w:val="clear" w:color="auto" w:fill="FFFFFF"/>
                          <w:lang w:val="en-US"/>
                        </w:rPr>
                        <w:tab/>
                      </w:r>
                      <w:r w:rsidRPr="00F2342B">
                        <w:rPr>
                          <w:rFonts w:ascii="Arial" w:hAnsi="Arial" w:cs="Arial"/>
                          <w:b/>
                          <w:bCs/>
                          <w:sz w:val="20"/>
                          <w:szCs w:val="20"/>
                          <w:shd w:val="clear" w:color="auto" w:fill="FFFFFF"/>
                          <w:lang w:val="en-US"/>
                        </w:rPr>
                        <w:t>George Jeffrey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pt-PT"/>
                        </w:rPr>
                        <w:t>s Centre</w:t>
                      </w:r>
                      <w:r w:rsidRPr="00F2342B">
                        <w:rPr>
                          <w:rFonts w:ascii="Arial" w:hAnsi="Arial" w:cs="Arial"/>
                          <w:b/>
                          <w:bCs/>
                          <w:sz w:val="20"/>
                          <w:szCs w:val="20"/>
                          <w:shd w:val="clear" w:color="auto" w:fill="FFFFFF"/>
                          <w:lang w:val="pt-PT"/>
                        </w:rPr>
                        <w:tab/>
                      </w:r>
                      <w:r w:rsidR="009E5581">
                        <w:rPr>
                          <w:rFonts w:ascii="Arial" w:hAnsi="Arial" w:cs="Arial"/>
                          <w:b/>
                          <w:bCs/>
                          <w:sz w:val="20"/>
                          <w:szCs w:val="20"/>
                          <w:shd w:val="clear" w:color="auto" w:fill="FFFFFF"/>
                          <w:lang w:val="pt-PT"/>
                        </w:rPr>
                        <w:tab/>
                      </w:r>
                    </w:p>
                    <w:p w14:paraId="3BFB5925" w14:textId="76BCE28D" w:rsidR="00F00AC6" w:rsidRPr="00F2342B" w:rsidRDefault="00F74333" w:rsidP="00F00AC6">
                      <w:pPr>
                        <w:pStyle w:val="Default"/>
                        <w:rPr>
                          <w:rFonts w:ascii="Arial" w:eastAsia="Helvetica" w:hAnsi="Arial" w:cs="Arial"/>
                          <w:color w:val="0078AE"/>
                          <w:sz w:val="20"/>
                          <w:szCs w:val="20"/>
                          <w:shd w:val="clear" w:color="auto" w:fill="FFFFFF"/>
                        </w:rPr>
                      </w:pPr>
                      <w:hyperlink r:id="rId22" w:history="1">
                        <w:r w:rsidR="00F00AC6" w:rsidRPr="00F2342B">
                          <w:rPr>
                            <w:rStyle w:val="Hyperlink0"/>
                            <w:rFonts w:ascii="Arial" w:hAnsi="Arial" w:cs="Arial"/>
                            <w:color w:val="0078AE"/>
                            <w:sz w:val="20"/>
                            <w:szCs w:val="20"/>
                            <w:shd w:val="clear" w:color="auto" w:fill="FFFFFF"/>
                            <w:lang w:val="en-US"/>
                          </w:rPr>
                          <w:t>http://www.fireflynw.ca/</w:t>
                        </w:r>
                      </w:hyperlink>
                      <w:r w:rsidR="00F00AC6" w:rsidRPr="00F2342B">
                        <w:rPr>
                          <w:rStyle w:val="Hyperlink0"/>
                          <w:rFonts w:ascii="Arial" w:hAnsi="Arial" w:cs="Arial"/>
                          <w:color w:val="0078AE"/>
                          <w:sz w:val="20"/>
                          <w:szCs w:val="20"/>
                          <w:shd w:val="clear" w:color="auto" w:fill="FFFFFF"/>
                          <w:lang w:val="en-US"/>
                        </w:rPr>
                        <w:tab/>
                      </w:r>
                      <w:r w:rsidR="00F00AC6" w:rsidRPr="00F2342B">
                        <w:rPr>
                          <w:rStyle w:val="Hyperlink0"/>
                          <w:rFonts w:ascii="Arial" w:hAnsi="Arial" w:cs="Arial"/>
                          <w:color w:val="0078AE"/>
                          <w:sz w:val="20"/>
                          <w:szCs w:val="20"/>
                          <w:u w:val="none"/>
                          <w:shd w:val="clear" w:color="auto" w:fill="FFFFFF"/>
                          <w:lang w:val="en-US"/>
                        </w:rPr>
                        <w:tab/>
                      </w:r>
                      <w:r w:rsidR="00F11D0B">
                        <w:rPr>
                          <w:rStyle w:val="Hyperlink0"/>
                          <w:rFonts w:ascii="Arial" w:hAnsi="Arial" w:cs="Arial"/>
                          <w:color w:val="0078AE"/>
                          <w:sz w:val="20"/>
                          <w:szCs w:val="20"/>
                          <w:u w:val="none"/>
                          <w:shd w:val="clear" w:color="auto" w:fill="FFFFFF"/>
                          <w:lang w:val="en-US"/>
                        </w:rPr>
                        <w:tab/>
                      </w:r>
                      <w:hyperlink r:id="rId23" w:history="1">
                        <w:r w:rsidR="009E5581" w:rsidRPr="00007189">
                          <w:rPr>
                            <w:rStyle w:val="Hyperlink"/>
                            <w:rFonts w:ascii="Arial" w:hAnsi="Arial" w:cs="Arial"/>
                            <w:sz w:val="20"/>
                            <w:szCs w:val="20"/>
                            <w:shd w:val="clear" w:color="auto" w:fill="FFFFFF"/>
                            <w:lang w:val="en-US"/>
                          </w:rPr>
                          <w:t>http://www.georgejeffrey.com/</w:t>
                        </w:r>
                      </w:hyperlink>
                      <w:r w:rsidR="000845BD" w:rsidRPr="00F2342B">
                        <w:rPr>
                          <w:rStyle w:val="Hyperlink0"/>
                          <w:rFonts w:ascii="Arial" w:hAnsi="Arial" w:cs="Arial"/>
                          <w:color w:val="0078AE"/>
                          <w:sz w:val="20"/>
                          <w:szCs w:val="20"/>
                          <w:u w:val="none"/>
                          <w:shd w:val="clear" w:color="auto" w:fill="FFFFFF"/>
                          <w:lang w:val="en-US"/>
                        </w:rPr>
                        <w:tab/>
                      </w:r>
                      <w:r>
                        <w:rPr>
                          <w:rStyle w:val="Hyperlink0"/>
                          <w:rFonts w:ascii="Arial" w:hAnsi="Arial" w:cs="Arial"/>
                          <w:color w:val="0078AE"/>
                          <w:sz w:val="20"/>
                          <w:szCs w:val="20"/>
                          <w:u w:val="none"/>
                          <w:shd w:val="clear" w:color="auto" w:fill="FFFFFF"/>
                          <w:lang w:val="en-US"/>
                        </w:rPr>
                        <w:tab/>
                        <w:t xml:space="preserve"> </w:t>
                      </w:r>
                    </w:p>
                    <w:p w14:paraId="5367BE73" w14:textId="3497A24E" w:rsidR="00F00AC6" w:rsidRPr="00F2342B" w:rsidRDefault="00F00AC6" w:rsidP="00F00AC6">
                      <w:pPr>
                        <w:pStyle w:val="Default"/>
                        <w:rPr>
                          <w:rFonts w:ascii="Arial" w:eastAsia="Helvetica" w:hAnsi="Arial" w:cs="Arial"/>
                          <w:color w:val="0078AE"/>
                          <w:sz w:val="16"/>
                          <w:szCs w:val="16"/>
                          <w:shd w:val="clear" w:color="auto" w:fill="FFFFFF"/>
                        </w:rPr>
                      </w:pPr>
                    </w:p>
                    <w:p w14:paraId="4B6937D3" w14:textId="602DFC02" w:rsidR="00F74333" w:rsidRDefault="00F00AC6" w:rsidP="00F00AC6">
                      <w:pPr>
                        <w:pStyle w:val="Default"/>
                        <w:rPr>
                          <w:rFonts w:ascii="Arial" w:hAnsi="Arial" w:cs="Arial"/>
                          <w:b/>
                          <w:bCs/>
                          <w:sz w:val="20"/>
                          <w:szCs w:val="20"/>
                          <w:shd w:val="clear" w:color="auto" w:fill="FFFFFF"/>
                          <w:lang w:val="en-US"/>
                        </w:rPr>
                      </w:pPr>
                      <w:r w:rsidRPr="00F2342B">
                        <w:rPr>
                          <w:rFonts w:ascii="Arial" w:hAnsi="Arial" w:cs="Arial"/>
                          <w:b/>
                          <w:bCs/>
                          <w:sz w:val="20"/>
                          <w:szCs w:val="20"/>
                          <w:shd w:val="clear" w:color="auto" w:fill="FFFFFF"/>
                          <w:lang w:val="en-US"/>
                        </w:rPr>
                        <w:t>THRIVE Child Development</w:t>
                      </w:r>
                      <w:r w:rsidR="00F74333">
                        <w:rPr>
                          <w:rFonts w:ascii="Arial" w:hAnsi="Arial" w:cs="Arial"/>
                          <w:b/>
                          <w:bCs/>
                          <w:sz w:val="20"/>
                          <w:szCs w:val="20"/>
                          <w:shd w:val="clear" w:color="auto" w:fill="FFFFFF"/>
                          <w:lang w:val="en-US"/>
                        </w:rPr>
                        <w:tab/>
                      </w:r>
                      <w:r w:rsidR="00317D6B" w:rsidRPr="00F2342B">
                        <w:rPr>
                          <w:rFonts w:ascii="Arial" w:hAnsi="Arial" w:cs="Arial"/>
                          <w:b/>
                          <w:bCs/>
                          <w:sz w:val="20"/>
                          <w:szCs w:val="20"/>
                          <w:shd w:val="clear" w:color="auto" w:fill="FFFFFF"/>
                          <w:lang w:val="en-US"/>
                        </w:rPr>
                        <w:tab/>
                        <w:t>One Kids Place Children</w:t>
                      </w:r>
                      <w:r w:rsidR="00317D6B" w:rsidRPr="00F2342B">
                        <w:rPr>
                          <w:rFonts w:ascii="Arial" w:hAnsi="Arial" w:cs="Arial"/>
                          <w:b/>
                          <w:bCs/>
                          <w:sz w:val="20"/>
                          <w:szCs w:val="20"/>
                          <w:shd w:val="clear" w:color="auto" w:fill="FFFFFF"/>
                          <w:rtl/>
                        </w:rPr>
                        <w:t>’</w:t>
                      </w:r>
                      <w:r w:rsidR="00317D6B" w:rsidRPr="00F2342B">
                        <w:rPr>
                          <w:rFonts w:ascii="Arial" w:hAnsi="Arial" w:cs="Arial"/>
                          <w:b/>
                          <w:bCs/>
                          <w:sz w:val="20"/>
                          <w:szCs w:val="20"/>
                          <w:shd w:val="clear" w:color="auto" w:fill="FFFFFF"/>
                          <w:lang w:val="en-US"/>
                        </w:rPr>
                        <w:t>s</w:t>
                      </w:r>
                      <w:r w:rsidR="00F74333">
                        <w:rPr>
                          <w:rFonts w:ascii="Arial" w:hAnsi="Arial" w:cs="Arial"/>
                          <w:b/>
                          <w:bCs/>
                          <w:sz w:val="20"/>
                          <w:szCs w:val="20"/>
                          <w:shd w:val="clear" w:color="auto" w:fill="FFFFFF"/>
                          <w:lang w:val="en-US"/>
                        </w:rPr>
                        <w:tab/>
                      </w:r>
                      <w:r w:rsidR="00F74333">
                        <w:rPr>
                          <w:rFonts w:ascii="Arial" w:hAnsi="Arial" w:cs="Arial"/>
                          <w:b/>
                          <w:bCs/>
                          <w:sz w:val="20"/>
                          <w:szCs w:val="20"/>
                          <w:shd w:val="clear" w:color="auto" w:fill="FFFFFF"/>
                          <w:lang w:val="en-US"/>
                        </w:rPr>
                        <w:tab/>
                      </w:r>
                      <w:r w:rsidR="00F74333">
                        <w:rPr>
                          <w:rFonts w:ascii="Arial" w:hAnsi="Arial" w:cs="Arial"/>
                          <w:b/>
                          <w:bCs/>
                          <w:sz w:val="20"/>
                          <w:szCs w:val="20"/>
                          <w:shd w:val="clear" w:color="auto" w:fill="FFFFFF"/>
                          <w:lang w:val="pt-PT"/>
                        </w:rPr>
                        <w:t>ABA Northern Services &amp; Training</w:t>
                      </w:r>
                    </w:p>
                    <w:p w14:paraId="320A2426" w14:textId="4F6E9A5A" w:rsidR="00F00AC6" w:rsidRPr="00F2342B" w:rsidRDefault="00F74333" w:rsidP="00F74333">
                      <w:pPr>
                        <w:pStyle w:val="Default"/>
                        <w:rPr>
                          <w:rStyle w:val="None"/>
                          <w:rFonts w:ascii="Arial" w:eastAsia="Helvetica" w:hAnsi="Arial" w:cs="Arial"/>
                          <w:b/>
                          <w:bCs/>
                          <w:sz w:val="20"/>
                          <w:szCs w:val="20"/>
                          <w:shd w:val="clear" w:color="auto" w:fill="FFFFFF"/>
                        </w:rPr>
                      </w:pPr>
                      <w:r>
                        <w:rPr>
                          <w:rFonts w:ascii="Arial" w:hAnsi="Arial" w:cs="Arial"/>
                          <w:b/>
                          <w:bCs/>
                          <w:sz w:val="20"/>
                          <w:szCs w:val="20"/>
                          <w:shd w:val="clear" w:color="auto" w:fill="FFFFFF"/>
                          <w:lang w:val="en-US"/>
                        </w:rPr>
                        <w:t>Centre</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Treatment</w:t>
                      </w:r>
                      <w:r w:rsidRPr="00F2342B">
                        <w:rPr>
                          <w:rFonts w:ascii="Arial" w:hAnsi="Arial" w:cs="Arial"/>
                          <w:b/>
                          <w:bCs/>
                          <w:sz w:val="20"/>
                          <w:szCs w:val="20"/>
                          <w:shd w:val="clear" w:color="auto" w:fill="FFFFFF"/>
                          <w:lang w:val="en-US"/>
                        </w:rPr>
                        <w:t xml:space="preserve"> </w:t>
                      </w:r>
                      <w:r w:rsidR="00317D6B" w:rsidRPr="00F2342B">
                        <w:rPr>
                          <w:rFonts w:ascii="Arial" w:hAnsi="Arial" w:cs="Arial"/>
                          <w:b/>
                          <w:bCs/>
                          <w:sz w:val="20"/>
                          <w:szCs w:val="20"/>
                          <w:shd w:val="clear" w:color="auto" w:fill="FFFFFF"/>
                          <w:lang w:val="en-US"/>
                        </w:rPr>
                        <w:t>Centre</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hyperlink r:id="rId24" w:history="1">
                        <w:r w:rsidRPr="00007189">
                          <w:rPr>
                            <w:rStyle w:val="Hyperlink"/>
                            <w:rFonts w:ascii="Arial" w:hAnsi="Arial" w:cs="Arial"/>
                            <w:sz w:val="20"/>
                            <w:szCs w:val="20"/>
                            <w:shd w:val="clear" w:color="auto" w:fill="FFFFFF"/>
                            <w:lang w:val="en-US"/>
                          </w:rPr>
                          <w:t>https://www.facebook.com/abanorthernservices/</w:t>
                        </w:r>
                      </w:hyperlink>
                    </w:p>
                    <w:p w14:paraId="63B5B3E7" w14:textId="4192BBD6" w:rsidR="00317D6B" w:rsidRPr="00F2342B" w:rsidRDefault="00F74333" w:rsidP="00317D6B">
                      <w:pPr>
                        <w:pStyle w:val="Default"/>
                        <w:rPr>
                          <w:rFonts w:ascii="Arial" w:eastAsia="Helvetica" w:hAnsi="Arial" w:cs="Arial"/>
                          <w:color w:val="0078AE"/>
                          <w:sz w:val="20"/>
                          <w:szCs w:val="20"/>
                          <w:shd w:val="clear" w:color="auto" w:fill="FFFFFF"/>
                        </w:rPr>
                      </w:pPr>
                      <w:hyperlink r:id="rId25" w:history="1">
                        <w:r w:rsidR="00F00AC6" w:rsidRPr="00F2342B">
                          <w:rPr>
                            <w:rStyle w:val="Hyperlink0"/>
                            <w:rFonts w:ascii="Arial" w:hAnsi="Arial" w:cs="Arial"/>
                            <w:color w:val="0078AE"/>
                            <w:sz w:val="20"/>
                            <w:szCs w:val="20"/>
                            <w:shd w:val="clear" w:color="auto" w:fill="FFFFFF"/>
                            <w:lang w:val="en-US"/>
                          </w:rPr>
                          <w:t>https://kidsthrive.ca/</w:t>
                        </w:r>
                      </w:hyperlink>
                      <w:r w:rsidR="00317D6B" w:rsidRPr="00F2342B">
                        <w:rPr>
                          <w:rStyle w:val="Hyperlink0"/>
                          <w:rFonts w:ascii="Arial" w:hAnsi="Arial" w:cs="Arial"/>
                          <w:color w:val="0078AE"/>
                          <w:sz w:val="20"/>
                          <w:szCs w:val="20"/>
                          <w:u w:val="none"/>
                          <w:shd w:val="clear" w:color="auto" w:fill="FFFFFF"/>
                          <w:lang w:val="en-US"/>
                        </w:rPr>
                        <w:tab/>
                      </w:r>
                      <w:r w:rsidR="00317D6B" w:rsidRPr="00F2342B">
                        <w:rPr>
                          <w:rStyle w:val="Hyperlink0"/>
                          <w:rFonts w:ascii="Arial" w:hAnsi="Arial" w:cs="Arial"/>
                          <w:color w:val="0078AE"/>
                          <w:sz w:val="20"/>
                          <w:szCs w:val="20"/>
                          <w:u w:val="none"/>
                          <w:shd w:val="clear" w:color="auto" w:fill="FFFFFF"/>
                          <w:lang w:val="en-US"/>
                        </w:rPr>
                        <w:tab/>
                      </w:r>
                      <w:r w:rsidR="00317D6B" w:rsidRPr="00F2342B">
                        <w:rPr>
                          <w:rStyle w:val="Hyperlink0"/>
                          <w:rFonts w:ascii="Arial" w:hAnsi="Arial" w:cs="Arial"/>
                          <w:color w:val="0078AE"/>
                          <w:sz w:val="20"/>
                          <w:szCs w:val="20"/>
                          <w:u w:val="none"/>
                          <w:shd w:val="clear" w:color="auto" w:fill="FFFFFF"/>
                          <w:lang w:val="en-US"/>
                        </w:rPr>
                        <w:tab/>
                      </w:r>
                      <w:hyperlink r:id="rId26" w:history="1">
                        <w:r w:rsidR="009E5581" w:rsidRPr="00007189">
                          <w:rPr>
                            <w:rStyle w:val="Hyperlink"/>
                            <w:rFonts w:ascii="Arial" w:hAnsi="Arial" w:cs="Arial"/>
                            <w:sz w:val="20"/>
                            <w:szCs w:val="20"/>
                            <w:shd w:val="clear" w:color="auto" w:fill="FFFFFF"/>
                            <w:lang w:val="en-US"/>
                          </w:rPr>
                          <w:t>https://www.onekidsplace.ca/</w:t>
                        </w:r>
                      </w:hyperlink>
                    </w:p>
                    <w:p w14:paraId="4A198AF7" w14:textId="4CC398C2" w:rsidR="00F00AC6" w:rsidRPr="00317D6B" w:rsidRDefault="00F00AC6" w:rsidP="00F00AC6">
                      <w:pPr>
                        <w:pStyle w:val="Default"/>
                        <w:rPr>
                          <w:rStyle w:val="None"/>
                          <w:rFonts w:ascii="Helvetica" w:eastAsia="Helvetica" w:hAnsi="Helvetica" w:cs="Helvetica"/>
                          <w:color w:val="0078AE"/>
                          <w:sz w:val="20"/>
                          <w:szCs w:val="20"/>
                          <w:shd w:val="clear" w:color="auto" w:fill="FFFFFF"/>
                        </w:rPr>
                      </w:pPr>
                    </w:p>
                    <w:p w14:paraId="2E91C9BA" w14:textId="77777777" w:rsidR="00F00AC6" w:rsidRPr="00E915F7" w:rsidRDefault="00F00AC6" w:rsidP="002A7E36">
                      <w:pPr>
                        <w:spacing w:after="0"/>
                        <w:rPr>
                          <w:sz w:val="20"/>
                          <w:szCs w:val="20"/>
                        </w:rPr>
                      </w:pPr>
                    </w:p>
                  </w:txbxContent>
                </v:textbox>
                <w10:wrap anchorx="page"/>
              </v:shape>
            </w:pict>
          </mc:Fallback>
        </mc:AlternateContent>
      </w:r>
    </w:p>
    <w:p w14:paraId="110219E4" w14:textId="7B919A75" w:rsidR="000E4F11" w:rsidRDefault="000E4F11" w:rsidP="004016C0">
      <w:pPr>
        <w:pStyle w:val="ListParagraph"/>
        <w:spacing w:after="0" w:line="259" w:lineRule="auto"/>
        <w:ind w:left="547"/>
        <w:contextualSpacing w:val="0"/>
        <w:rPr>
          <w:rStyle w:val="Hyperlink1"/>
          <w:rFonts w:ascii="Arial" w:hAnsi="Arial" w:cs="Arial"/>
          <w:sz w:val="20"/>
          <w:szCs w:val="20"/>
          <w:lang w:val="en-CA"/>
        </w:rPr>
      </w:pPr>
    </w:p>
    <w:p w14:paraId="51A3D4E9" w14:textId="74DBB1CD" w:rsidR="00F2342B" w:rsidRDefault="00F2342B" w:rsidP="004016C0">
      <w:pPr>
        <w:pStyle w:val="ListParagraph"/>
        <w:spacing w:after="0" w:line="259" w:lineRule="auto"/>
        <w:ind w:left="547"/>
        <w:contextualSpacing w:val="0"/>
        <w:rPr>
          <w:rStyle w:val="Hyperlink1"/>
          <w:rFonts w:ascii="Arial" w:hAnsi="Arial" w:cs="Arial"/>
          <w:sz w:val="20"/>
          <w:szCs w:val="20"/>
          <w:lang w:val="en-CA"/>
        </w:rPr>
      </w:pPr>
    </w:p>
    <w:p w14:paraId="11A35A0F" w14:textId="21331CC0" w:rsidR="004016C0" w:rsidRPr="000E4F11" w:rsidRDefault="004016C0" w:rsidP="00A233CE">
      <w:pPr>
        <w:pStyle w:val="xmsonormal"/>
        <w:spacing w:before="120" w:after="60"/>
        <w:ind w:left="-187" w:right="346"/>
        <w:rPr>
          <w:rFonts w:ascii="Arial" w:hAnsi="Arial" w:cs="Arial"/>
          <w:b/>
          <w:bCs/>
          <w:color w:val="0078AE"/>
          <w:w w:val="86"/>
          <w:sz w:val="24"/>
          <w:szCs w:val="24"/>
        </w:rPr>
      </w:pPr>
      <w:r w:rsidRPr="000E4F11">
        <w:rPr>
          <w:rFonts w:ascii="Arial" w:hAnsi="Arial" w:cs="Arial"/>
          <w:b/>
          <w:bCs/>
          <w:color w:val="0078AE"/>
          <w:w w:val="86"/>
          <w:sz w:val="24"/>
          <w:szCs w:val="24"/>
        </w:rPr>
        <w:t>What is the program commitment?</w:t>
      </w:r>
    </w:p>
    <w:p w14:paraId="7590D77C" w14:textId="569C9F64" w:rsidR="004016C0" w:rsidRPr="00A63737" w:rsidRDefault="004016C0" w:rsidP="00B93742">
      <w:pPr>
        <w:pStyle w:val="ListParagraph"/>
        <w:spacing w:after="0" w:line="259" w:lineRule="auto"/>
        <w:ind w:left="-180" w:right="351"/>
        <w:contextualSpacing w:val="0"/>
        <w:jc w:val="both"/>
        <w:rPr>
          <w:rStyle w:val="Hyperlink1"/>
          <w:rFonts w:ascii="Arial" w:hAnsi="Arial" w:cs="Arial"/>
          <w:lang w:val="en-CA"/>
        </w:rPr>
      </w:pPr>
      <w:r w:rsidRPr="00A63737">
        <w:rPr>
          <w:rStyle w:val="Hyperlink1"/>
          <w:rFonts w:ascii="Arial" w:hAnsi="Arial" w:cs="Arial"/>
          <w:color w:val="000000"/>
        </w:rPr>
        <w:t>12-week program consisting of 2 group sessions, and 9-1 hour individual coaching sessions with a PRT</w:t>
      </w:r>
      <w:r w:rsidR="002F56DC" w:rsidRPr="00A63737">
        <w:rPr>
          <w:rStyle w:val="Hyperlink1"/>
          <w:rFonts w:ascii="Arial" w:hAnsi="Arial" w:cs="Arial"/>
          <w:color w:val="000000"/>
        </w:rPr>
        <w:t xml:space="preserve"> </w:t>
      </w:r>
      <w:r w:rsidR="00F14AA2" w:rsidRPr="00A63737">
        <w:rPr>
          <w:rStyle w:val="Hyperlink1"/>
          <w:rFonts w:ascii="Arial" w:hAnsi="Arial" w:cs="Arial"/>
          <w:color w:val="000000"/>
        </w:rPr>
        <w:t>t</w:t>
      </w:r>
      <w:r w:rsidRPr="00A63737">
        <w:rPr>
          <w:rStyle w:val="Hyperlink1"/>
          <w:rFonts w:ascii="Arial" w:hAnsi="Arial" w:cs="Arial"/>
          <w:color w:val="000000"/>
        </w:rPr>
        <w:t>herapist.</w:t>
      </w:r>
      <w:r w:rsidR="00A63737" w:rsidRPr="00A63737">
        <w:t xml:space="preserve"> </w:t>
      </w:r>
    </w:p>
    <w:p w14:paraId="16A2F826" w14:textId="0D9AA662" w:rsidR="003975E4" w:rsidRPr="00A63737" w:rsidRDefault="003975E4" w:rsidP="00B93742">
      <w:pPr>
        <w:spacing w:after="0" w:line="240" w:lineRule="auto"/>
        <w:ind w:left="-180" w:right="351"/>
        <w:rPr>
          <w:rFonts w:ascii="Arial" w:hAnsi="Arial" w:cs="Arial"/>
          <w:b/>
          <w:bCs/>
          <w:w w:val="86"/>
        </w:rPr>
      </w:pPr>
    </w:p>
    <w:p w14:paraId="3A3E2448" w14:textId="5669099F" w:rsidR="00E30ADB" w:rsidRPr="000E4F11" w:rsidRDefault="00E30ADB" w:rsidP="00B93742">
      <w:pPr>
        <w:spacing w:after="60" w:line="240" w:lineRule="auto"/>
        <w:ind w:left="-180" w:right="351"/>
        <w:rPr>
          <w:rStyle w:val="Hyperlink1"/>
          <w:rFonts w:ascii="Arial" w:hAnsi="Arial" w:cs="Arial"/>
          <w:color w:val="0078AE"/>
          <w:sz w:val="24"/>
          <w:szCs w:val="24"/>
        </w:rPr>
      </w:pPr>
      <w:r w:rsidRPr="000E4F11">
        <w:rPr>
          <w:rFonts w:ascii="Arial" w:hAnsi="Arial" w:cs="Arial"/>
          <w:b/>
          <w:bCs/>
          <w:color w:val="0078AE"/>
          <w:w w:val="86"/>
          <w:sz w:val="24"/>
          <w:szCs w:val="24"/>
        </w:rPr>
        <w:t>Wh</w:t>
      </w:r>
      <w:r w:rsidR="00316617" w:rsidRPr="000E4F11">
        <w:rPr>
          <w:rFonts w:ascii="Arial" w:hAnsi="Arial" w:cs="Arial"/>
          <w:b/>
          <w:bCs/>
          <w:color w:val="0078AE"/>
          <w:w w:val="86"/>
          <w:sz w:val="24"/>
          <w:szCs w:val="24"/>
        </w:rPr>
        <w:t>y consider PRT</w:t>
      </w:r>
      <w:r w:rsidR="00487292" w:rsidRPr="000E4F11">
        <w:rPr>
          <w:rFonts w:ascii="Arial" w:hAnsi="Arial" w:cs="Arial"/>
          <w:b/>
          <w:bCs/>
          <w:color w:val="0078AE"/>
          <w:w w:val="86"/>
          <w:sz w:val="24"/>
          <w:szCs w:val="24"/>
        </w:rPr>
        <w:t xml:space="preserve"> and What are the benefits</w:t>
      </w:r>
      <w:r w:rsidRPr="000E4F11">
        <w:rPr>
          <w:rFonts w:ascii="Arial" w:hAnsi="Arial" w:cs="Arial"/>
          <w:b/>
          <w:bCs/>
          <w:color w:val="0078AE"/>
          <w:w w:val="86"/>
          <w:sz w:val="24"/>
          <w:szCs w:val="24"/>
        </w:rPr>
        <w:t>?</w:t>
      </w:r>
    </w:p>
    <w:p w14:paraId="74F1B84E" w14:textId="4532327D" w:rsidR="00316617" w:rsidRPr="00A63737" w:rsidRDefault="00316617" w:rsidP="00A233CE">
      <w:pPr>
        <w:pStyle w:val="xmsonormal"/>
        <w:ind w:right="351"/>
        <w:rPr>
          <w:rFonts w:ascii="Arial" w:hAnsi="Arial" w:cs="Arial"/>
          <w:bCs/>
          <w:iCs/>
          <w:u w:val="single"/>
        </w:rPr>
      </w:pPr>
      <w:r w:rsidRPr="00A63737">
        <w:rPr>
          <w:rFonts w:ascii="Arial" w:hAnsi="Arial" w:cs="Arial"/>
          <w:bCs/>
          <w:iCs/>
          <w:u w:val="single"/>
          <w:lang w:val="en-CA"/>
        </w:rPr>
        <w:t xml:space="preserve">PRT </w:t>
      </w:r>
      <w:r w:rsidRPr="00A63737">
        <w:rPr>
          <w:rFonts w:ascii="Arial" w:hAnsi="Arial" w:cs="Arial"/>
          <w:bCs/>
          <w:iCs/>
          <w:u w:val="single"/>
        </w:rPr>
        <w:t>learning objectives for caregivers:</w:t>
      </w:r>
    </w:p>
    <w:p w14:paraId="7838847D" w14:textId="542B471E" w:rsidR="00316617" w:rsidRPr="00A63737" w:rsidRDefault="00316617" w:rsidP="00B93742">
      <w:pPr>
        <w:pStyle w:val="ListParagraph"/>
        <w:widowControl/>
        <w:numPr>
          <w:ilvl w:val="0"/>
          <w:numId w:val="9"/>
        </w:numPr>
        <w:spacing w:after="0" w:line="240" w:lineRule="auto"/>
        <w:ind w:left="450" w:right="351"/>
        <w:contextualSpacing w:val="0"/>
        <w:rPr>
          <w:rFonts w:ascii="Arial" w:hAnsi="Arial" w:cs="Arial"/>
        </w:rPr>
      </w:pPr>
      <w:r w:rsidRPr="00A63737">
        <w:rPr>
          <w:rFonts w:ascii="Arial" w:hAnsi="Arial" w:cs="Arial"/>
        </w:rPr>
        <w:t>Demonstrating shared control in interactions with the child</w:t>
      </w:r>
    </w:p>
    <w:p w14:paraId="2B3FAEDD" w14:textId="3F3238DD" w:rsidR="00316617" w:rsidRPr="00A63737" w:rsidRDefault="00316617" w:rsidP="00B93742">
      <w:pPr>
        <w:pStyle w:val="ListParagraph"/>
        <w:widowControl/>
        <w:numPr>
          <w:ilvl w:val="0"/>
          <w:numId w:val="9"/>
        </w:numPr>
        <w:spacing w:after="0" w:line="240" w:lineRule="auto"/>
        <w:ind w:left="450" w:right="351"/>
        <w:contextualSpacing w:val="0"/>
        <w:rPr>
          <w:rFonts w:ascii="Arial" w:hAnsi="Arial" w:cs="Arial"/>
        </w:rPr>
      </w:pPr>
      <w:r w:rsidRPr="00A63737">
        <w:rPr>
          <w:rFonts w:ascii="Arial" w:hAnsi="Arial" w:cs="Arial"/>
        </w:rPr>
        <w:t>Setting up opportunities for the child to respond</w:t>
      </w:r>
    </w:p>
    <w:p w14:paraId="45242D13" w14:textId="0488D249" w:rsidR="00316617" w:rsidRPr="00A63737" w:rsidRDefault="00316617" w:rsidP="00B93742">
      <w:pPr>
        <w:pStyle w:val="ListParagraph"/>
        <w:widowControl/>
        <w:numPr>
          <w:ilvl w:val="0"/>
          <w:numId w:val="9"/>
        </w:numPr>
        <w:spacing w:after="0" w:line="240" w:lineRule="auto"/>
        <w:ind w:left="450" w:right="351"/>
        <w:contextualSpacing w:val="0"/>
        <w:rPr>
          <w:rFonts w:ascii="Arial" w:hAnsi="Arial" w:cs="Arial"/>
        </w:rPr>
      </w:pPr>
      <w:r w:rsidRPr="00A63737">
        <w:rPr>
          <w:rFonts w:ascii="Arial" w:hAnsi="Arial" w:cs="Arial"/>
        </w:rPr>
        <w:t>Interspersing easy and new tasks throughout the day</w:t>
      </w:r>
    </w:p>
    <w:p w14:paraId="17E2151C" w14:textId="34516927" w:rsidR="00316617" w:rsidRPr="00A63737" w:rsidRDefault="00316617" w:rsidP="00B93742">
      <w:pPr>
        <w:pStyle w:val="ListParagraph"/>
        <w:widowControl/>
        <w:numPr>
          <w:ilvl w:val="0"/>
          <w:numId w:val="9"/>
        </w:numPr>
        <w:spacing w:after="0" w:line="240" w:lineRule="auto"/>
        <w:ind w:left="450" w:right="351"/>
        <w:contextualSpacing w:val="0"/>
        <w:rPr>
          <w:rFonts w:ascii="Arial" w:hAnsi="Arial" w:cs="Arial"/>
        </w:rPr>
      </w:pPr>
      <w:r w:rsidRPr="00A63737">
        <w:rPr>
          <w:rFonts w:ascii="Arial" w:hAnsi="Arial" w:cs="Arial"/>
        </w:rPr>
        <w:t>Providing natural and contingent reinforcement</w:t>
      </w:r>
    </w:p>
    <w:p w14:paraId="57509987" w14:textId="05B89F63" w:rsidR="00316617" w:rsidRPr="00A63737" w:rsidRDefault="00316617" w:rsidP="00B93742">
      <w:pPr>
        <w:pStyle w:val="ListParagraph"/>
        <w:widowControl/>
        <w:numPr>
          <w:ilvl w:val="0"/>
          <w:numId w:val="9"/>
        </w:numPr>
        <w:spacing w:after="120" w:line="240" w:lineRule="auto"/>
        <w:ind w:left="450" w:right="351"/>
        <w:contextualSpacing w:val="0"/>
        <w:rPr>
          <w:rFonts w:ascii="Arial" w:hAnsi="Arial" w:cs="Arial"/>
        </w:rPr>
      </w:pPr>
      <w:r w:rsidRPr="00A63737">
        <w:rPr>
          <w:rFonts w:ascii="Arial" w:hAnsi="Arial" w:cs="Arial"/>
        </w:rPr>
        <w:t>Reinforcing language attempts</w:t>
      </w:r>
    </w:p>
    <w:p w14:paraId="4A1EBF63" w14:textId="35D1E6A7" w:rsidR="00316617" w:rsidRPr="00A63737" w:rsidRDefault="00316617" w:rsidP="00A233CE">
      <w:pPr>
        <w:pStyle w:val="ListParagraph"/>
        <w:spacing w:after="0" w:line="240" w:lineRule="auto"/>
        <w:ind w:left="0" w:right="351"/>
        <w:rPr>
          <w:rFonts w:ascii="Arial" w:hAnsi="Arial" w:cs="Arial"/>
          <w:bCs/>
          <w:u w:val="single"/>
        </w:rPr>
      </w:pPr>
      <w:r w:rsidRPr="00A63737">
        <w:rPr>
          <w:rFonts w:ascii="Arial" w:hAnsi="Arial" w:cs="Arial"/>
          <w:bCs/>
          <w:u w:val="single"/>
        </w:rPr>
        <w:t>PRT learning objectives for the child:</w:t>
      </w:r>
    </w:p>
    <w:p w14:paraId="18A10FA9" w14:textId="4903F78C" w:rsidR="00316617" w:rsidRPr="00A63737" w:rsidRDefault="00316617" w:rsidP="00B93742">
      <w:pPr>
        <w:pStyle w:val="ListParagraph"/>
        <w:widowControl/>
        <w:numPr>
          <w:ilvl w:val="0"/>
          <w:numId w:val="8"/>
        </w:numPr>
        <w:spacing w:line="240" w:lineRule="auto"/>
        <w:ind w:left="450" w:right="351"/>
        <w:rPr>
          <w:rFonts w:ascii="Arial" w:hAnsi="Arial" w:cs="Arial"/>
        </w:rPr>
      </w:pPr>
      <w:r w:rsidRPr="00A63737">
        <w:rPr>
          <w:rFonts w:ascii="Arial" w:hAnsi="Arial" w:cs="Arial"/>
        </w:rPr>
        <w:t>Motivation to learn, play, and communicate</w:t>
      </w:r>
    </w:p>
    <w:p w14:paraId="75E27FF0" w14:textId="51CEDBE9" w:rsidR="00316617" w:rsidRPr="00A63737" w:rsidRDefault="00316617" w:rsidP="00B93742">
      <w:pPr>
        <w:pStyle w:val="ListParagraph"/>
        <w:widowControl/>
        <w:numPr>
          <w:ilvl w:val="0"/>
          <w:numId w:val="8"/>
        </w:numPr>
        <w:spacing w:line="240" w:lineRule="auto"/>
        <w:ind w:left="450" w:right="351"/>
        <w:rPr>
          <w:rFonts w:ascii="Arial" w:hAnsi="Arial" w:cs="Arial"/>
        </w:rPr>
      </w:pPr>
      <w:r w:rsidRPr="00A63737">
        <w:rPr>
          <w:rFonts w:ascii="Arial" w:hAnsi="Arial" w:cs="Arial"/>
        </w:rPr>
        <w:t>Communicating using first words</w:t>
      </w:r>
    </w:p>
    <w:p w14:paraId="0D530736" w14:textId="7C7598C7" w:rsidR="00316617" w:rsidRPr="00A63737" w:rsidRDefault="00316617" w:rsidP="00B93742">
      <w:pPr>
        <w:pStyle w:val="ListParagraph"/>
        <w:widowControl/>
        <w:numPr>
          <w:ilvl w:val="0"/>
          <w:numId w:val="8"/>
        </w:numPr>
        <w:spacing w:line="240" w:lineRule="auto"/>
        <w:ind w:left="450" w:right="351"/>
        <w:rPr>
          <w:rFonts w:ascii="Arial" w:hAnsi="Arial" w:cs="Arial"/>
        </w:rPr>
      </w:pPr>
      <w:r w:rsidRPr="00A63737">
        <w:rPr>
          <w:rFonts w:ascii="Arial" w:hAnsi="Arial" w:cs="Arial"/>
        </w:rPr>
        <w:t>Expanding from single words to multiple word utterances</w:t>
      </w:r>
    </w:p>
    <w:p w14:paraId="60E0EF2D" w14:textId="70CC1744" w:rsidR="00E23148" w:rsidRPr="00A63737" w:rsidRDefault="00316617" w:rsidP="00B93742">
      <w:pPr>
        <w:pStyle w:val="ListParagraph"/>
        <w:widowControl/>
        <w:numPr>
          <w:ilvl w:val="0"/>
          <w:numId w:val="8"/>
        </w:numPr>
        <w:spacing w:line="259" w:lineRule="auto"/>
        <w:ind w:left="450" w:right="351"/>
        <w:rPr>
          <w:rFonts w:ascii="Arial" w:hAnsi="Arial" w:cs="Arial"/>
          <w:shd w:val="clear" w:color="auto" w:fill="FFFFFF"/>
        </w:rPr>
      </w:pPr>
      <w:r w:rsidRPr="00A63737">
        <w:rPr>
          <w:rFonts w:ascii="Arial" w:hAnsi="Arial" w:cs="Arial"/>
        </w:rPr>
        <w:t>Responding to multiple cues in the environment</w:t>
      </w:r>
    </w:p>
    <w:p w14:paraId="79B775E7" w14:textId="30AA64C8" w:rsidR="00A14ABF" w:rsidRPr="00A63737" w:rsidRDefault="00316617" w:rsidP="00B93742">
      <w:pPr>
        <w:pStyle w:val="ListParagraph"/>
        <w:widowControl/>
        <w:numPr>
          <w:ilvl w:val="0"/>
          <w:numId w:val="8"/>
        </w:numPr>
        <w:spacing w:after="0" w:line="240" w:lineRule="auto"/>
        <w:ind w:left="450" w:right="351"/>
        <w:contextualSpacing w:val="0"/>
        <w:rPr>
          <w:rStyle w:val="Hyperlink1"/>
          <w:rFonts w:ascii="Arial" w:hAnsi="Arial" w:cs="Arial"/>
        </w:rPr>
      </w:pPr>
      <w:r w:rsidRPr="00A63737">
        <w:rPr>
          <w:rFonts w:ascii="Arial" w:hAnsi="Arial" w:cs="Arial"/>
        </w:rPr>
        <w:t>Initiating social interactions</w:t>
      </w:r>
    </w:p>
    <w:p w14:paraId="4FE38E79" w14:textId="03298C4E" w:rsidR="00137938" w:rsidRPr="00D328CF" w:rsidRDefault="00137938" w:rsidP="00B93742">
      <w:pPr>
        <w:spacing w:after="0" w:line="240" w:lineRule="auto"/>
        <w:ind w:left="-180" w:right="351"/>
        <w:jc w:val="both"/>
        <w:rPr>
          <w:rFonts w:ascii="Arial" w:hAnsi="Arial" w:cs="Arial"/>
          <w:b/>
          <w:bCs/>
          <w:w w:val="86"/>
          <w:sz w:val="20"/>
          <w:szCs w:val="20"/>
        </w:rPr>
      </w:pPr>
    </w:p>
    <w:p w14:paraId="619DAF84" w14:textId="1A964305" w:rsidR="00EE29CF" w:rsidRPr="000E4F11" w:rsidRDefault="00EE29CF" w:rsidP="00B93742">
      <w:pPr>
        <w:pStyle w:val="xmsonormal"/>
        <w:spacing w:after="60"/>
        <w:ind w:left="-180" w:right="351"/>
        <w:rPr>
          <w:rFonts w:ascii="Arial" w:hAnsi="Arial" w:cs="Arial"/>
          <w:b/>
          <w:bCs/>
          <w:color w:val="0078AE"/>
          <w:w w:val="86"/>
          <w:sz w:val="24"/>
          <w:szCs w:val="24"/>
        </w:rPr>
      </w:pPr>
      <w:r w:rsidRPr="000E4F11">
        <w:rPr>
          <w:rFonts w:ascii="Arial" w:hAnsi="Arial" w:cs="Arial"/>
          <w:b/>
          <w:bCs/>
          <w:color w:val="0078AE"/>
          <w:w w:val="86"/>
          <w:sz w:val="24"/>
          <w:szCs w:val="24"/>
        </w:rPr>
        <w:t>Where is the service offered?</w:t>
      </w:r>
    </w:p>
    <w:p w14:paraId="79634D24" w14:textId="14C5CA5A" w:rsidR="00EE29CF" w:rsidRPr="00A63737" w:rsidRDefault="00EE29CF" w:rsidP="00B93742">
      <w:pPr>
        <w:pStyle w:val="xmsolistparagraph"/>
        <w:numPr>
          <w:ilvl w:val="0"/>
          <w:numId w:val="12"/>
        </w:numPr>
        <w:spacing w:after="60"/>
        <w:ind w:left="450" w:right="351"/>
        <w:rPr>
          <w:lang w:val="en-CA"/>
        </w:rPr>
      </w:pPr>
      <w:r w:rsidRPr="00A63737">
        <w:rPr>
          <w:rFonts w:ascii="Arial" w:hAnsi="Arial" w:cs="Arial"/>
          <w:lang w:val="en-CA"/>
        </w:rPr>
        <w:t>Virtual sessions from the comfort of your own home with the opportunity for in-person individual coaching sessions depending on location</w:t>
      </w:r>
    </w:p>
    <w:p w14:paraId="71935762" w14:textId="77777777" w:rsidR="00EE29CF" w:rsidRPr="00A63737" w:rsidRDefault="00EE29CF" w:rsidP="00B93742">
      <w:pPr>
        <w:pStyle w:val="xmsolistparagraph"/>
        <w:numPr>
          <w:ilvl w:val="0"/>
          <w:numId w:val="12"/>
        </w:numPr>
        <w:ind w:left="450" w:right="351"/>
        <w:rPr>
          <w:lang w:val="en-CA"/>
        </w:rPr>
      </w:pPr>
      <w:r w:rsidRPr="00A63737">
        <w:rPr>
          <w:rFonts w:ascii="Arial" w:hAnsi="Arial" w:cs="Arial"/>
          <w:lang w:val="en-CA"/>
        </w:rPr>
        <w:t>Within the child’s natural environment during everyday routines, play and naturally occurring daily activities</w:t>
      </w:r>
    </w:p>
    <w:p w14:paraId="123A4CB6" w14:textId="77777777" w:rsidR="00EE29CF" w:rsidRPr="00D328CF" w:rsidRDefault="00EE29CF" w:rsidP="00B93742">
      <w:pPr>
        <w:spacing w:after="0" w:line="240" w:lineRule="auto"/>
        <w:ind w:left="-180" w:right="351"/>
        <w:jc w:val="both"/>
        <w:rPr>
          <w:rFonts w:ascii="Arial" w:hAnsi="Arial" w:cs="Arial"/>
          <w:b/>
          <w:bCs/>
          <w:w w:val="86"/>
          <w:sz w:val="20"/>
          <w:szCs w:val="20"/>
          <w:lang w:val="en-CA"/>
        </w:rPr>
      </w:pPr>
    </w:p>
    <w:p w14:paraId="081B132A" w14:textId="77777777" w:rsidR="00541A24" w:rsidRPr="000E4F11" w:rsidRDefault="00541A24" w:rsidP="00B93742">
      <w:pPr>
        <w:spacing w:after="60" w:line="240" w:lineRule="auto"/>
        <w:ind w:left="-180" w:right="351"/>
        <w:rPr>
          <w:rFonts w:ascii="Arial" w:hAnsi="Arial" w:cs="Arial"/>
          <w:b/>
          <w:bCs/>
          <w:color w:val="0078AE"/>
          <w:w w:val="86"/>
          <w:sz w:val="24"/>
          <w:szCs w:val="24"/>
        </w:rPr>
      </w:pPr>
      <w:r w:rsidRPr="000E4F11">
        <w:rPr>
          <w:rFonts w:ascii="Arial" w:hAnsi="Arial" w:cs="Arial"/>
          <w:b/>
          <w:bCs/>
          <w:color w:val="0078AE"/>
          <w:w w:val="86"/>
          <w:sz w:val="24"/>
          <w:szCs w:val="24"/>
        </w:rPr>
        <w:t>Who Delivers the Intervention?</w:t>
      </w:r>
    </w:p>
    <w:p w14:paraId="11BAF46D" w14:textId="5768E473" w:rsidR="00541A24" w:rsidRPr="00A63737" w:rsidRDefault="00541A24" w:rsidP="00B93742">
      <w:pPr>
        <w:widowControl/>
        <w:spacing w:after="0" w:line="240" w:lineRule="auto"/>
        <w:ind w:left="-180" w:right="351"/>
        <w:rPr>
          <w:rStyle w:val="Hyperlink1"/>
          <w:rFonts w:ascii="Arial" w:hAnsi="Arial" w:cs="Arial"/>
          <w:color w:val="000000"/>
        </w:rPr>
      </w:pPr>
      <w:r w:rsidRPr="00A63737">
        <w:rPr>
          <w:rStyle w:val="Hyperlink1"/>
          <w:rFonts w:ascii="Arial" w:hAnsi="Arial" w:cs="Arial"/>
          <w:color w:val="000000"/>
        </w:rPr>
        <w:t>PRT is supervised by a BCBA or Psychologist and delivered by PRT therapists with experience implementing ABA programs for children with ASD and training caregivers using Behavioural Skills Training (BST)</w:t>
      </w:r>
    </w:p>
    <w:p w14:paraId="46E246E7" w14:textId="747A588F" w:rsidR="00541A24" w:rsidRPr="00A63737" w:rsidRDefault="00541A24" w:rsidP="00B93742">
      <w:pPr>
        <w:widowControl/>
        <w:spacing w:after="0" w:line="240" w:lineRule="auto"/>
        <w:ind w:left="-180" w:right="351"/>
        <w:rPr>
          <w:rStyle w:val="Hyperlink1"/>
          <w:rFonts w:ascii="Arial" w:hAnsi="Arial" w:cs="Arial"/>
          <w:color w:val="000000"/>
        </w:rPr>
      </w:pPr>
    </w:p>
    <w:p w14:paraId="7E805985" w14:textId="58E3FBDA" w:rsidR="00EE29CF" w:rsidRDefault="00EE29CF" w:rsidP="00541A24">
      <w:pPr>
        <w:widowControl/>
        <w:spacing w:after="0" w:line="240" w:lineRule="auto"/>
        <w:rPr>
          <w:rStyle w:val="Hyperlink1"/>
          <w:rFonts w:ascii="Arial" w:hAnsi="Arial" w:cs="Arial"/>
          <w:color w:val="000000"/>
          <w:sz w:val="20"/>
          <w:szCs w:val="20"/>
        </w:rPr>
      </w:pPr>
    </w:p>
    <w:p w14:paraId="48DA95C5" w14:textId="228D93E9" w:rsidR="00A14ABF" w:rsidRDefault="00A14ABF" w:rsidP="00075CAC">
      <w:pPr>
        <w:spacing w:after="60" w:line="259" w:lineRule="auto"/>
        <w:ind w:right="446"/>
        <w:rPr>
          <w:rFonts w:ascii="Arial" w:hAnsi="Arial" w:cs="Arial"/>
          <w:sz w:val="20"/>
          <w:szCs w:val="20"/>
          <w:shd w:val="clear" w:color="auto" w:fill="FFFFFF"/>
        </w:rPr>
      </w:pPr>
    </w:p>
    <w:p w14:paraId="2C7013F5" w14:textId="77777777" w:rsidR="00075CAC" w:rsidRDefault="00075CAC" w:rsidP="00075CAC">
      <w:pPr>
        <w:spacing w:after="60" w:line="259" w:lineRule="auto"/>
        <w:ind w:right="446"/>
        <w:rPr>
          <w:rFonts w:ascii="Arial" w:hAnsi="Arial" w:cs="Arial"/>
          <w:sz w:val="20"/>
          <w:szCs w:val="20"/>
          <w:shd w:val="clear" w:color="auto" w:fill="FFFFFF"/>
        </w:rPr>
      </w:pPr>
    </w:p>
    <w:p w14:paraId="012F40DF" w14:textId="3E89D5C4" w:rsidR="00075CAC" w:rsidRPr="00075CAC" w:rsidRDefault="00075CAC" w:rsidP="00075CAC">
      <w:pPr>
        <w:spacing w:after="60" w:line="259" w:lineRule="auto"/>
        <w:ind w:right="446"/>
        <w:rPr>
          <w:rFonts w:ascii="Arial" w:hAnsi="Arial" w:cs="Arial"/>
          <w:sz w:val="20"/>
          <w:szCs w:val="20"/>
          <w:shd w:val="clear" w:color="auto" w:fill="FFFFFF"/>
        </w:rPr>
        <w:sectPr w:rsidR="00075CAC" w:rsidRPr="00075CAC">
          <w:type w:val="continuous"/>
          <w:pgSz w:w="12240" w:h="15840"/>
          <w:pgMar w:top="740" w:right="280" w:bottom="0" w:left="520" w:header="720" w:footer="720" w:gutter="0"/>
          <w:cols w:num="2" w:space="720" w:equalWidth="0">
            <w:col w:w="5001" w:space="958"/>
            <w:col w:w="5481"/>
          </w:cols>
        </w:sectPr>
      </w:pPr>
    </w:p>
    <w:p w14:paraId="0D8CB1FB" w14:textId="19A1E6C5" w:rsidR="00A14ABF" w:rsidRDefault="00A14ABF" w:rsidP="002F56DC">
      <w:pPr>
        <w:spacing w:after="0" w:line="200" w:lineRule="exact"/>
        <w:rPr>
          <w:rFonts w:ascii="Times New Roman" w:eastAsia="Times New Roman" w:hAnsi="Times New Roman" w:cs="Times New Roman"/>
          <w:sz w:val="20"/>
          <w:szCs w:val="20"/>
        </w:rPr>
      </w:pPr>
    </w:p>
    <w:sectPr w:rsidR="00A14ABF">
      <w:type w:val="continuous"/>
      <w:pgSz w:w="12240" w:h="15840"/>
      <w:pgMar w:top="740" w:right="28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21BF"/>
    <w:multiLevelType w:val="hybridMultilevel"/>
    <w:tmpl w:val="A9BAD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973665"/>
    <w:multiLevelType w:val="hybridMultilevel"/>
    <w:tmpl w:val="DC5AF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934161"/>
    <w:multiLevelType w:val="hybridMultilevel"/>
    <w:tmpl w:val="BCBC2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F57834"/>
    <w:multiLevelType w:val="hybridMultilevel"/>
    <w:tmpl w:val="2D428102"/>
    <w:lvl w:ilvl="0" w:tplc="431A89D4">
      <w:start w:val="1"/>
      <w:numFmt w:val="bullet"/>
      <w:lvlText w:val=""/>
      <w:lvlJc w:val="left"/>
      <w:pPr>
        <w:ind w:left="720" w:hanging="360"/>
      </w:pPr>
      <w:rPr>
        <w:rFonts w:ascii="Symbol" w:hAnsi="Symbol" w:hint="default"/>
        <w:color w:val="0078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415F"/>
    <w:multiLevelType w:val="hybridMultilevel"/>
    <w:tmpl w:val="4A761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2A20B3"/>
    <w:multiLevelType w:val="hybridMultilevel"/>
    <w:tmpl w:val="7682F14C"/>
    <w:lvl w:ilvl="0" w:tplc="431A89D4">
      <w:start w:val="1"/>
      <w:numFmt w:val="bullet"/>
      <w:lvlText w:val=""/>
      <w:lvlJc w:val="left"/>
      <w:pPr>
        <w:ind w:left="720" w:hanging="360"/>
      </w:pPr>
      <w:rPr>
        <w:rFonts w:ascii="Symbol" w:hAnsi="Symbol" w:hint="default"/>
        <w:color w:val="0078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462D6"/>
    <w:multiLevelType w:val="hybridMultilevel"/>
    <w:tmpl w:val="FB06B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E05029"/>
    <w:multiLevelType w:val="hybridMultilevel"/>
    <w:tmpl w:val="D158A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8454C1"/>
    <w:multiLevelType w:val="hybridMultilevel"/>
    <w:tmpl w:val="3A02B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B7078C4"/>
    <w:multiLevelType w:val="hybridMultilevel"/>
    <w:tmpl w:val="8F74F700"/>
    <w:lvl w:ilvl="0" w:tplc="482875A4">
      <w:numFmt w:val="bullet"/>
      <w:lvlText w:val="-"/>
      <w:lvlJc w:val="left"/>
      <w:pPr>
        <w:ind w:left="720" w:hanging="360"/>
      </w:pPr>
      <w:rPr>
        <w:rFonts w:ascii="Microsoft Sans Serif" w:eastAsiaTheme="minorHAnsi" w:hAnsi="Microsoft Sans Serif" w:cs="Microsoft Sans Serif"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026EC9"/>
    <w:multiLevelType w:val="hybridMultilevel"/>
    <w:tmpl w:val="631A55B8"/>
    <w:lvl w:ilvl="0" w:tplc="431A89D4">
      <w:start w:val="1"/>
      <w:numFmt w:val="bullet"/>
      <w:lvlText w:val=""/>
      <w:lvlJc w:val="left"/>
      <w:pPr>
        <w:ind w:left="1080" w:hanging="360"/>
      </w:pPr>
      <w:rPr>
        <w:rFonts w:ascii="Symbol" w:hAnsi="Symbol" w:hint="default"/>
        <w:color w:val="0078AE"/>
        <w:sz w:val="20"/>
        <w:szCs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5702314"/>
    <w:multiLevelType w:val="hybridMultilevel"/>
    <w:tmpl w:val="1232625E"/>
    <w:lvl w:ilvl="0" w:tplc="431A89D4">
      <w:start w:val="1"/>
      <w:numFmt w:val="bullet"/>
      <w:lvlText w:val=""/>
      <w:lvlJc w:val="left"/>
      <w:pPr>
        <w:ind w:left="1080" w:hanging="360"/>
      </w:pPr>
      <w:rPr>
        <w:rFonts w:ascii="Symbol" w:hAnsi="Symbol" w:hint="default"/>
        <w:color w:val="0078AE"/>
        <w:sz w:val="20"/>
        <w:szCs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4"/>
  </w:num>
  <w:num w:numId="6">
    <w:abstractNumId w:val="1"/>
  </w:num>
  <w:num w:numId="7">
    <w:abstractNumId w:val="7"/>
  </w:num>
  <w:num w:numId="8">
    <w:abstractNumId w:val="11"/>
  </w:num>
  <w:num w:numId="9">
    <w:abstractNumId w:val="10"/>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BF"/>
    <w:rsid w:val="00000257"/>
    <w:rsid w:val="000018AA"/>
    <w:rsid w:val="000118B1"/>
    <w:rsid w:val="00051257"/>
    <w:rsid w:val="00074D14"/>
    <w:rsid w:val="00074D83"/>
    <w:rsid w:val="00075CAC"/>
    <w:rsid w:val="000845BD"/>
    <w:rsid w:val="00093B9D"/>
    <w:rsid w:val="000E4F11"/>
    <w:rsid w:val="000F023E"/>
    <w:rsid w:val="001066DE"/>
    <w:rsid w:val="00137319"/>
    <w:rsid w:val="00137938"/>
    <w:rsid w:val="00146A4F"/>
    <w:rsid w:val="001A4E14"/>
    <w:rsid w:val="001B1E7B"/>
    <w:rsid w:val="001C4139"/>
    <w:rsid w:val="001F43E7"/>
    <w:rsid w:val="00204BF5"/>
    <w:rsid w:val="002A2D43"/>
    <w:rsid w:val="002A7E36"/>
    <w:rsid w:val="002F239F"/>
    <w:rsid w:val="002F56DC"/>
    <w:rsid w:val="00311AA0"/>
    <w:rsid w:val="00316617"/>
    <w:rsid w:val="00317D6B"/>
    <w:rsid w:val="00341D41"/>
    <w:rsid w:val="003523DF"/>
    <w:rsid w:val="003975E4"/>
    <w:rsid w:val="003C7F34"/>
    <w:rsid w:val="003F328C"/>
    <w:rsid w:val="004016C0"/>
    <w:rsid w:val="00480D3D"/>
    <w:rsid w:val="00487292"/>
    <w:rsid w:val="004A24BD"/>
    <w:rsid w:val="004C7ADA"/>
    <w:rsid w:val="004D7E03"/>
    <w:rsid w:val="0052169E"/>
    <w:rsid w:val="00541A24"/>
    <w:rsid w:val="005639E2"/>
    <w:rsid w:val="00583CC8"/>
    <w:rsid w:val="00584A25"/>
    <w:rsid w:val="00603AF5"/>
    <w:rsid w:val="00662298"/>
    <w:rsid w:val="00676FFB"/>
    <w:rsid w:val="006C339A"/>
    <w:rsid w:val="007052AF"/>
    <w:rsid w:val="00747922"/>
    <w:rsid w:val="00764909"/>
    <w:rsid w:val="007A44F5"/>
    <w:rsid w:val="007A5120"/>
    <w:rsid w:val="007C4224"/>
    <w:rsid w:val="007E615A"/>
    <w:rsid w:val="007F2291"/>
    <w:rsid w:val="00906FDE"/>
    <w:rsid w:val="00925B5C"/>
    <w:rsid w:val="009414E7"/>
    <w:rsid w:val="009C717E"/>
    <w:rsid w:val="009E5581"/>
    <w:rsid w:val="00A14ABF"/>
    <w:rsid w:val="00A233CE"/>
    <w:rsid w:val="00A33675"/>
    <w:rsid w:val="00A63737"/>
    <w:rsid w:val="00A72683"/>
    <w:rsid w:val="00AD769B"/>
    <w:rsid w:val="00AF4FBD"/>
    <w:rsid w:val="00B05424"/>
    <w:rsid w:val="00B70A87"/>
    <w:rsid w:val="00B92A5A"/>
    <w:rsid w:val="00B93742"/>
    <w:rsid w:val="00BC47AE"/>
    <w:rsid w:val="00C05C1C"/>
    <w:rsid w:val="00C27DA6"/>
    <w:rsid w:val="00C41EB4"/>
    <w:rsid w:val="00CC0607"/>
    <w:rsid w:val="00CE59E4"/>
    <w:rsid w:val="00D16005"/>
    <w:rsid w:val="00D328CF"/>
    <w:rsid w:val="00DA4EF9"/>
    <w:rsid w:val="00E23148"/>
    <w:rsid w:val="00E30ADB"/>
    <w:rsid w:val="00E34702"/>
    <w:rsid w:val="00E915F7"/>
    <w:rsid w:val="00EC6ADF"/>
    <w:rsid w:val="00EE29CF"/>
    <w:rsid w:val="00F00AC6"/>
    <w:rsid w:val="00F05BB5"/>
    <w:rsid w:val="00F11D0B"/>
    <w:rsid w:val="00F14AA2"/>
    <w:rsid w:val="00F2342B"/>
    <w:rsid w:val="00F46B2E"/>
    <w:rsid w:val="00F74333"/>
    <w:rsid w:val="00FC53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49F1"/>
  <w15:docId w15:val="{78275CF1-E78B-446E-B8A5-9E3360FA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257"/>
    <w:pPr>
      <w:widowControl/>
      <w:autoSpaceDE w:val="0"/>
      <w:autoSpaceDN w:val="0"/>
      <w:adjustRightInd w:val="0"/>
      <w:spacing w:after="0" w:line="240" w:lineRule="auto"/>
    </w:pPr>
    <w:rPr>
      <w:rFonts w:ascii="Forte" w:hAnsi="Forte" w:cs="Forte"/>
      <w:color w:val="000000"/>
      <w:sz w:val="24"/>
      <w:szCs w:val="24"/>
      <w:lang w:val="en-CA"/>
    </w:rPr>
  </w:style>
  <w:style w:type="character" w:customStyle="1" w:styleId="Hyperlink1">
    <w:name w:val="Hyperlink.1"/>
    <w:basedOn w:val="DefaultParagraphFont"/>
    <w:rsid w:val="00051257"/>
    <w:rPr>
      <w:shd w:val="clear" w:color="auto" w:fill="FFFFFF"/>
    </w:rPr>
  </w:style>
  <w:style w:type="paragraph" w:styleId="Title">
    <w:name w:val="Title"/>
    <w:basedOn w:val="Normal"/>
    <w:next w:val="Normal"/>
    <w:link w:val="TitleChar"/>
    <w:uiPriority w:val="10"/>
    <w:qFormat/>
    <w:rsid w:val="00CC06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607"/>
    <w:rPr>
      <w:rFonts w:asciiTheme="majorHAnsi" w:eastAsiaTheme="majorEastAsia" w:hAnsiTheme="majorHAnsi" w:cstheme="majorBidi"/>
      <w:spacing w:val="-10"/>
      <w:kern w:val="28"/>
      <w:sz w:val="56"/>
      <w:szCs w:val="56"/>
    </w:rPr>
  </w:style>
  <w:style w:type="paragraph" w:styleId="ListParagraph">
    <w:name w:val="List Paragraph"/>
    <w:aliases w:val="bullet"/>
    <w:basedOn w:val="Normal"/>
    <w:link w:val="ListParagraphChar"/>
    <w:uiPriority w:val="34"/>
    <w:qFormat/>
    <w:rsid w:val="007A44F5"/>
    <w:pPr>
      <w:ind w:left="720"/>
      <w:contextualSpacing/>
    </w:pPr>
  </w:style>
  <w:style w:type="character" w:styleId="Hyperlink">
    <w:name w:val="Hyperlink"/>
    <w:basedOn w:val="DefaultParagraphFont"/>
    <w:uiPriority w:val="99"/>
    <w:unhideWhenUsed/>
    <w:rsid w:val="001C4139"/>
    <w:rPr>
      <w:color w:val="0563C1"/>
      <w:u w:val="single"/>
    </w:rPr>
  </w:style>
  <w:style w:type="paragraph" w:customStyle="1" w:styleId="xmsolistparagraph">
    <w:name w:val="x_msolistparagraph"/>
    <w:basedOn w:val="Normal"/>
    <w:rsid w:val="00146A4F"/>
    <w:pPr>
      <w:widowControl/>
      <w:spacing w:after="0" w:line="240" w:lineRule="auto"/>
      <w:ind w:left="720"/>
    </w:pPr>
    <w:rPr>
      <w:rFonts w:ascii="Calibri" w:hAnsi="Calibri" w:cs="Calibri"/>
    </w:rPr>
  </w:style>
  <w:style w:type="paragraph" w:customStyle="1" w:styleId="xmsonormal">
    <w:name w:val="x_msonormal"/>
    <w:basedOn w:val="Normal"/>
    <w:rsid w:val="00316617"/>
    <w:pPr>
      <w:widowControl/>
      <w:spacing w:after="0" w:line="240" w:lineRule="auto"/>
    </w:pPr>
    <w:rPr>
      <w:rFonts w:ascii="Calibri" w:hAnsi="Calibri" w:cs="Calibri"/>
    </w:rPr>
  </w:style>
  <w:style w:type="character" w:customStyle="1" w:styleId="ListParagraphChar">
    <w:name w:val="List Paragraph Char"/>
    <w:aliases w:val="bullet Char"/>
    <w:basedOn w:val="DefaultParagraphFont"/>
    <w:link w:val="ListParagraph"/>
    <w:uiPriority w:val="34"/>
    <w:locked/>
    <w:rsid w:val="00316617"/>
  </w:style>
  <w:style w:type="character" w:customStyle="1" w:styleId="Hyperlink0">
    <w:name w:val="Hyperlink.0"/>
    <w:basedOn w:val="Hyperlink"/>
    <w:rsid w:val="00F00AC6"/>
    <w:rPr>
      <w:outline w:val="0"/>
      <w:color w:val="0563C1"/>
      <w:u w:val="single" w:color="0563C1"/>
    </w:rPr>
  </w:style>
  <w:style w:type="character" w:customStyle="1" w:styleId="None">
    <w:name w:val="None"/>
    <w:rsid w:val="00F00AC6"/>
  </w:style>
  <w:style w:type="character" w:styleId="UnresolvedMention">
    <w:name w:val="Unresolved Mention"/>
    <w:basedOn w:val="DefaultParagraphFont"/>
    <w:uiPriority w:val="99"/>
    <w:semiHidden/>
    <w:unhideWhenUsed/>
    <w:rsid w:val="00F11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2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facebook.com/abanorthernservices/" TargetMode="External"/><Relationship Id="rId26" Type="http://schemas.openxmlformats.org/officeDocument/2006/relationships/hyperlink" Target="https://www.onekidsplace.ca/" TargetMode="External"/><Relationship Id="rId3" Type="http://schemas.openxmlformats.org/officeDocument/2006/relationships/customXml" Target="../customXml/item3.xml"/><Relationship Id="rId21" Type="http://schemas.openxmlformats.org/officeDocument/2006/relationships/hyperlink" Target="mailto:keinarson@ccrconnect.ca"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georgejeffrey.com/" TargetMode="External"/><Relationship Id="rId25" Type="http://schemas.openxmlformats.org/officeDocument/2006/relationships/hyperlink" Target="https://kidsthrive.ca/" TargetMode="External"/><Relationship Id="rId2" Type="http://schemas.openxmlformats.org/officeDocument/2006/relationships/customXml" Target="../customXml/item2.xml"/><Relationship Id="rId16" Type="http://schemas.openxmlformats.org/officeDocument/2006/relationships/hyperlink" Target="http://www.fireflynw.ca/" TargetMode="External"/><Relationship Id="rId20" Type="http://schemas.openxmlformats.org/officeDocument/2006/relationships/hyperlink" Target="https://www.onekidsplace.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facebook.com/abanorthernservices/" TargetMode="External"/><Relationship Id="rId5" Type="http://schemas.openxmlformats.org/officeDocument/2006/relationships/numbering" Target="numbering.xml"/><Relationship Id="rId15" Type="http://schemas.openxmlformats.org/officeDocument/2006/relationships/hyperlink" Target="mailto:keinarson@ccrconnect.ca" TargetMode="External"/><Relationship Id="rId23" Type="http://schemas.openxmlformats.org/officeDocument/2006/relationships/hyperlink" Target="http://www.georgejeffrey.co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kidsthrive.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fireflynw.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f69eb55-ff66-4b58-bad9-dbd0803107dc">4V42FN57PPKN-1092516756-62714</_dlc_DocId>
    <_dlc_DocIdUrl xmlns="ff69eb55-ff66-4b58-bad9-dbd0803107dc">
      <Url>https://ccrconnect.sharepoint.com/adit/workingdocuments/_layouts/15/DocIdRedir.aspx?ID=4V42FN57PPKN-1092516756-62714</Url>
      <Description>4V42FN57PPKN-1092516756-62714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BC67839A686614AB0DE9AC13F08417F" ma:contentTypeVersion="649" ma:contentTypeDescription="Create a new document." ma:contentTypeScope="" ma:versionID="43d951cd29e4499c3d06b6313e3404f7">
  <xsd:schema xmlns:xsd="http://www.w3.org/2001/XMLSchema" xmlns:xs="http://www.w3.org/2001/XMLSchema" xmlns:p="http://schemas.microsoft.com/office/2006/metadata/properties" xmlns:ns2="ff69eb55-ff66-4b58-bad9-dbd0803107dc" xmlns:ns3="f7f10ee9-0c9a-4021-8772-4ec8ee96f089" xmlns:ns4="1b5887fd-d0e4-4584-804b-e76ccd517ff7" targetNamespace="http://schemas.microsoft.com/office/2006/metadata/properties" ma:root="true" ma:fieldsID="2a723435df41a9d4e6516ee3f05b7d00" ns2:_="" ns3:_="" ns4:_="">
    <xsd:import namespace="ff69eb55-ff66-4b58-bad9-dbd0803107dc"/>
    <xsd:import namespace="f7f10ee9-0c9a-4021-8772-4ec8ee96f089"/>
    <xsd:import namespace="1b5887fd-d0e4-4584-804b-e76ccd517f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9eb55-ff66-4b58-bad9-dbd0803107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f10ee9-0c9a-4021-8772-4ec8ee96f0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887fd-d0e4-4584-804b-e76ccd517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56BC8-0A73-4FED-BC79-C916E1E5BF83}">
  <ds:schemaRefs>
    <ds:schemaRef ds:uri="http://schemas.microsoft.com/sharepoint/v3/contenttype/forms"/>
  </ds:schemaRefs>
</ds:datastoreItem>
</file>

<file path=customXml/itemProps2.xml><?xml version="1.0" encoding="utf-8"?>
<ds:datastoreItem xmlns:ds="http://schemas.openxmlformats.org/officeDocument/2006/customXml" ds:itemID="{4879785D-95DE-4843-9F4A-DDC7DBA91045}">
  <ds:schemaRefs>
    <ds:schemaRef ds:uri="http://schemas.microsoft.com/office/2006/metadata/properties"/>
    <ds:schemaRef ds:uri="http://schemas.microsoft.com/office/infopath/2007/PartnerControls"/>
    <ds:schemaRef ds:uri="ff69eb55-ff66-4b58-bad9-dbd0803107dc"/>
  </ds:schemaRefs>
</ds:datastoreItem>
</file>

<file path=customXml/itemProps3.xml><?xml version="1.0" encoding="utf-8"?>
<ds:datastoreItem xmlns:ds="http://schemas.openxmlformats.org/officeDocument/2006/customXml" ds:itemID="{4455806B-CE84-449A-98DF-19B18E51F9FD}">
  <ds:schemaRefs>
    <ds:schemaRef ds:uri="http://schemas.microsoft.com/sharepoint/events"/>
  </ds:schemaRefs>
</ds:datastoreItem>
</file>

<file path=customXml/itemProps4.xml><?xml version="1.0" encoding="utf-8"?>
<ds:datastoreItem xmlns:ds="http://schemas.openxmlformats.org/officeDocument/2006/customXml" ds:itemID="{28CE0260-47D6-49A1-8330-E32683E29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9eb55-ff66-4b58-bad9-dbd0803107dc"/>
    <ds:schemaRef ds:uri="f7f10ee9-0c9a-4021-8772-4ec8ee96f089"/>
    <ds:schemaRef ds:uri="1b5887fd-d0e4-4584-804b-e76ccd517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ImPACT Overview (Overview Handout)-LG</vt:lpstr>
    </vt:vector>
  </TitlesOfParts>
  <Company>HP Inc.</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ImPACT Overview (Overview Handout)-LG</dc:title>
  <dc:subject>Recognized as one of the most effective coaching programs for parents of young children (up to age 6) with autism spectrum disorder (ASD) and related social communication delays, this two-book set has been fully revised and updated. It presents everything needed to implement Project ImPACT, an intervention curriculum that teaches parents ways to enhance children's social engagement, communication, imitation, and play skills, within meaningful activities and daily routines. The Guide to Coaching Parents provides a complete introduction and step-by-step coaching procedures for practitioners working with individual parents or groups. The Manual for Parents, which includes 20 reproducible forms, helps parents master the strategies and use them at home. Both volumes have a convenient large-size format. Copies of the parent manual are also sold separately (ISBN 978-1-4625-3808-9).</dc:subject>
  <dc:creator>Brooke Ingersoll and Anna Dvortcsak</dc:creator>
  <cp:keywords>autism spectrum disorders, ASD, Asperger syndrome, Aspergers, DSM5, early intervention, parenting, practitioners, developmental disabilities, pervasive developmental disorders, neurodevelopmental disorders, toddlers, infants, preschoolers, early childhood, young children, social behaviors, language, communication skills, social skills, social impairments, speech problems, behavioral management, disruptive behavior, developmental difficulties, coaches, coaching programs, parent training programs, parent groups, applied behavior analysis, workbooks, family, families, home, teaching, play, treatments, self-help, interventions, ingersoll2related</cp:keywords>
  <cp:lastModifiedBy>Nathalie Poitras</cp:lastModifiedBy>
  <cp:revision>43</cp:revision>
  <cp:lastPrinted>2021-11-02T16:02:00Z</cp:lastPrinted>
  <dcterms:created xsi:type="dcterms:W3CDTF">2021-10-25T19:35:00Z</dcterms:created>
  <dcterms:modified xsi:type="dcterms:W3CDTF">2021-11-08T20:26:00Z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LastSaved">
    <vt:filetime>2021-10-01T00:00:00Z</vt:filetime>
  </property>
  <property fmtid="{D5CDD505-2E9C-101B-9397-08002B2CF9AE}" pid="4" name="ContentTypeId">
    <vt:lpwstr>0x0101003BC67839A686614AB0DE9AC13F08417F</vt:lpwstr>
  </property>
  <property fmtid="{D5CDD505-2E9C-101B-9397-08002B2CF9AE}" pid="5" name="_dlc_DocIdItemGuid">
    <vt:lpwstr>72aa6e89-5357-41ca-abc7-64bd3645bacd</vt:lpwstr>
  </property>
</Properties>
</file>